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D78" w:rsidRDefault="00A42D78" w:rsidP="000A05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b/>
          <w:bCs/>
          <w:color w:val="222222"/>
          <w:sz w:val="28"/>
          <w:szCs w:val="28"/>
          <w:lang w:eastAsia="en-GB"/>
        </w:rPr>
        <w:t>Bell Inn Aldworth Cricket Club</w:t>
      </w:r>
    </w:p>
    <w:p w:rsidR="00E96123" w:rsidRDefault="00A42D78" w:rsidP="000A05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b/>
          <w:bCs/>
          <w:color w:val="222222"/>
          <w:sz w:val="28"/>
          <w:szCs w:val="28"/>
          <w:lang w:eastAsia="en-GB"/>
        </w:rPr>
        <w:t>Annual General Meeting</w:t>
      </w:r>
    </w:p>
    <w:p w:rsidR="00A42D78" w:rsidRPr="00E96123" w:rsidRDefault="004F71D9" w:rsidP="000A05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lang w:eastAsia="en-GB"/>
        </w:rPr>
      </w:pPr>
      <w:r>
        <w:rPr>
          <w:rFonts w:ascii="Calibri" w:eastAsia="Times New Roman" w:hAnsi="Calibri" w:cs="Times New Roman"/>
          <w:b/>
          <w:bCs/>
          <w:color w:val="222222"/>
          <w:lang w:eastAsia="en-GB"/>
        </w:rPr>
        <w:t>12-Nov-2015</w:t>
      </w:r>
    </w:p>
    <w:p w:rsidR="00A42D78" w:rsidRDefault="00A42D78" w:rsidP="007812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8"/>
          <w:szCs w:val="28"/>
          <w:lang w:eastAsia="en-GB"/>
        </w:rPr>
      </w:pPr>
    </w:p>
    <w:p w:rsidR="00781242" w:rsidRDefault="00781242" w:rsidP="007812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GB"/>
        </w:rPr>
      </w:pPr>
      <w:r w:rsidRPr="00781242">
        <w:rPr>
          <w:rFonts w:ascii="Calibri" w:eastAsia="Times New Roman" w:hAnsi="Calibri" w:cs="Times New Roman"/>
          <w:color w:val="222222"/>
          <w:lang w:eastAsia="en-GB"/>
        </w:rPr>
        <w:t> </w:t>
      </w:r>
    </w:p>
    <w:p w:rsidR="000A05E7" w:rsidRDefault="000A05E7" w:rsidP="0078124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en-GB"/>
        </w:rPr>
      </w:pPr>
      <w:r w:rsidRPr="008632A4">
        <w:rPr>
          <w:rFonts w:eastAsia="Times New Roman" w:cs="Times New Roman"/>
          <w:color w:val="222222"/>
          <w:lang w:eastAsia="en-GB"/>
        </w:rPr>
        <w:t xml:space="preserve">The </w:t>
      </w:r>
      <w:r w:rsidR="008F5FD1" w:rsidRPr="008632A4">
        <w:rPr>
          <w:rFonts w:eastAsia="Times New Roman" w:cs="Times New Roman"/>
          <w:color w:val="222222"/>
          <w:lang w:eastAsia="en-GB"/>
        </w:rPr>
        <w:t>meeting was opened at 8</w:t>
      </w:r>
      <w:r w:rsidR="004F71D9">
        <w:rPr>
          <w:rFonts w:eastAsia="Times New Roman" w:cs="Times New Roman"/>
          <w:color w:val="222222"/>
          <w:lang w:eastAsia="en-GB"/>
        </w:rPr>
        <w:t>.10</w:t>
      </w:r>
      <w:r w:rsidR="008F5FD1" w:rsidRPr="008632A4">
        <w:rPr>
          <w:rFonts w:eastAsia="Times New Roman" w:cs="Times New Roman"/>
          <w:color w:val="222222"/>
          <w:lang w:eastAsia="en-GB"/>
        </w:rPr>
        <w:t>pm</w:t>
      </w:r>
      <w:r w:rsidR="004F71D9">
        <w:rPr>
          <w:rFonts w:eastAsia="Times New Roman" w:cs="Times New Roman"/>
          <w:color w:val="222222"/>
          <w:lang w:eastAsia="en-GB"/>
        </w:rPr>
        <w:t xml:space="preserve"> </w:t>
      </w:r>
      <w:r w:rsidR="008F5FD1" w:rsidRPr="008632A4">
        <w:rPr>
          <w:rFonts w:eastAsia="Times New Roman" w:cs="Times New Roman"/>
          <w:color w:val="222222"/>
          <w:lang w:eastAsia="en-GB"/>
        </w:rPr>
        <w:t>in the Tap Room at The Bell, the P</w:t>
      </w:r>
      <w:r w:rsidRPr="008632A4">
        <w:rPr>
          <w:rFonts w:eastAsia="Times New Roman" w:cs="Times New Roman"/>
          <w:color w:val="222222"/>
          <w:lang w:eastAsia="en-GB"/>
        </w:rPr>
        <w:t xml:space="preserve">resident and </w:t>
      </w:r>
      <w:r w:rsidR="004F71D9">
        <w:rPr>
          <w:rFonts w:eastAsia="Times New Roman" w:cs="Times New Roman"/>
          <w:color w:val="222222"/>
          <w:lang w:eastAsia="en-GB"/>
        </w:rPr>
        <w:t>14</w:t>
      </w:r>
      <w:r w:rsidRPr="008632A4">
        <w:rPr>
          <w:rFonts w:eastAsia="Times New Roman" w:cs="Times New Roman"/>
          <w:color w:val="222222"/>
          <w:lang w:eastAsia="en-GB"/>
        </w:rPr>
        <w:t xml:space="preserve"> other member</w:t>
      </w:r>
      <w:r w:rsidR="008F5FD1" w:rsidRPr="008632A4">
        <w:rPr>
          <w:rFonts w:eastAsia="Times New Roman" w:cs="Times New Roman"/>
          <w:color w:val="222222"/>
          <w:lang w:eastAsia="en-GB"/>
        </w:rPr>
        <w:t>s</w:t>
      </w:r>
      <w:r w:rsidRPr="008632A4">
        <w:rPr>
          <w:rFonts w:eastAsia="Times New Roman" w:cs="Times New Roman"/>
          <w:color w:val="222222"/>
          <w:lang w:eastAsia="en-GB"/>
        </w:rPr>
        <w:t xml:space="preserve"> present.</w:t>
      </w:r>
    </w:p>
    <w:p w:rsidR="004F71D9" w:rsidRPr="008632A4" w:rsidRDefault="004F71D9" w:rsidP="0078124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en-GB"/>
        </w:rPr>
      </w:pPr>
    </w:p>
    <w:p w:rsidR="000A05E7" w:rsidRPr="008632A4" w:rsidRDefault="000A05E7" w:rsidP="0078124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en-GB"/>
        </w:rPr>
      </w:pPr>
      <w:r w:rsidRPr="008632A4">
        <w:rPr>
          <w:rFonts w:eastAsia="Times New Roman" w:cs="Times New Roman"/>
          <w:color w:val="222222"/>
          <w:lang w:eastAsia="en-GB"/>
        </w:rPr>
        <w:t>Hugh Macaulay (President) welcomed everyone, and thanked those involved with the club, especially:</w:t>
      </w:r>
    </w:p>
    <w:p w:rsidR="000A05E7" w:rsidRPr="008632A4" w:rsidRDefault="000A05E7" w:rsidP="000A05E7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en-GB"/>
        </w:rPr>
      </w:pPr>
      <w:r w:rsidRPr="008632A4">
        <w:rPr>
          <w:rFonts w:eastAsia="Times New Roman" w:cs="Times New Roman"/>
          <w:color w:val="222222"/>
          <w:lang w:eastAsia="en-GB"/>
        </w:rPr>
        <w:t>Cheryl Lafford, for the teas</w:t>
      </w:r>
    </w:p>
    <w:p w:rsidR="000A05E7" w:rsidRPr="008632A4" w:rsidRDefault="000A05E7" w:rsidP="000A05E7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en-GB"/>
        </w:rPr>
      </w:pPr>
      <w:r w:rsidRPr="008632A4">
        <w:rPr>
          <w:rFonts w:eastAsia="Times New Roman" w:cs="Times New Roman"/>
          <w:color w:val="222222"/>
          <w:lang w:eastAsia="en-GB"/>
        </w:rPr>
        <w:t>Malcolm and Bill for preparing the pitches</w:t>
      </w:r>
    </w:p>
    <w:p w:rsidR="000A05E7" w:rsidRDefault="000A05E7" w:rsidP="000A05E7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en-GB"/>
        </w:rPr>
      </w:pPr>
      <w:r w:rsidRPr="008632A4">
        <w:rPr>
          <w:rFonts w:eastAsia="Times New Roman" w:cs="Times New Roman"/>
          <w:color w:val="222222"/>
          <w:lang w:eastAsia="en-GB"/>
        </w:rPr>
        <w:t>The match managers and all the players</w:t>
      </w:r>
    </w:p>
    <w:p w:rsidR="004F71D9" w:rsidRDefault="004F71D9" w:rsidP="000A05E7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en-GB"/>
        </w:rPr>
      </w:pPr>
      <w:r>
        <w:rPr>
          <w:rFonts w:eastAsia="Times New Roman" w:cs="Times New Roman"/>
          <w:color w:val="222222"/>
          <w:lang w:eastAsia="en-GB"/>
        </w:rPr>
        <w:t>Helen for providing the tea flasks</w:t>
      </w:r>
    </w:p>
    <w:p w:rsidR="004F71D9" w:rsidRDefault="004F71D9" w:rsidP="004F71D9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en-GB"/>
        </w:rPr>
      </w:pPr>
    </w:p>
    <w:p w:rsidR="004F71D9" w:rsidRPr="004F71D9" w:rsidRDefault="004F71D9" w:rsidP="004F71D9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en-GB"/>
        </w:rPr>
      </w:pPr>
      <w:r>
        <w:rPr>
          <w:rFonts w:eastAsia="Times New Roman" w:cs="Times New Roman"/>
          <w:color w:val="222222"/>
          <w:lang w:eastAsia="en-GB"/>
        </w:rPr>
        <w:t>Following the demolition of the old village hall, the marquee had proved quite successful as a temporary changing room and tea venue.</w:t>
      </w:r>
    </w:p>
    <w:p w:rsidR="00781242" w:rsidRDefault="00781242" w:rsidP="001779AE">
      <w:pPr>
        <w:pStyle w:val="Heading1"/>
      </w:pPr>
      <w:r w:rsidRPr="007757A9">
        <w:t>Apologies</w:t>
      </w:r>
    </w:p>
    <w:p w:rsidR="000A05E7" w:rsidRPr="000A05E7" w:rsidRDefault="000A05E7" w:rsidP="000A05E7">
      <w:pPr>
        <w:rPr>
          <w:lang w:eastAsia="en-GB"/>
        </w:rPr>
      </w:pPr>
      <w:r>
        <w:rPr>
          <w:lang w:eastAsia="en-GB"/>
        </w:rPr>
        <w:t xml:space="preserve">Received from </w:t>
      </w:r>
      <w:r w:rsidR="004F71D9">
        <w:rPr>
          <w:lang w:eastAsia="en-GB"/>
        </w:rPr>
        <w:t xml:space="preserve">James </w:t>
      </w:r>
      <w:proofErr w:type="spellStart"/>
      <w:r w:rsidR="004F71D9">
        <w:rPr>
          <w:lang w:eastAsia="en-GB"/>
        </w:rPr>
        <w:t>Billyeald</w:t>
      </w:r>
      <w:proofErr w:type="spellEnd"/>
      <w:r w:rsidR="004F71D9">
        <w:rPr>
          <w:lang w:eastAsia="en-GB"/>
        </w:rPr>
        <w:t xml:space="preserve">, Steve </w:t>
      </w:r>
      <w:proofErr w:type="spellStart"/>
      <w:r w:rsidR="004F71D9">
        <w:rPr>
          <w:lang w:eastAsia="en-GB"/>
        </w:rPr>
        <w:t>Anidjah</w:t>
      </w:r>
      <w:proofErr w:type="spellEnd"/>
      <w:r w:rsidR="004F71D9">
        <w:rPr>
          <w:lang w:eastAsia="en-GB"/>
        </w:rPr>
        <w:t xml:space="preserve">, Jack Wood, </w:t>
      </w:r>
      <w:proofErr w:type="gramStart"/>
      <w:r w:rsidR="004F71D9">
        <w:rPr>
          <w:lang w:eastAsia="en-GB"/>
        </w:rPr>
        <w:t>Will</w:t>
      </w:r>
      <w:proofErr w:type="gramEnd"/>
      <w:r w:rsidR="004F71D9">
        <w:rPr>
          <w:lang w:eastAsia="en-GB"/>
        </w:rPr>
        <w:t xml:space="preserve"> Webb.</w:t>
      </w:r>
    </w:p>
    <w:p w:rsidR="00781242" w:rsidRPr="007757A9" w:rsidRDefault="00DB0B1A" w:rsidP="001779AE">
      <w:pPr>
        <w:pStyle w:val="Heading1"/>
      </w:pPr>
      <w:r>
        <w:t>Minutes of P</w:t>
      </w:r>
      <w:r w:rsidR="00781242" w:rsidRPr="007757A9">
        <w:t>revious AGM</w:t>
      </w:r>
    </w:p>
    <w:p w:rsidR="00781242" w:rsidRPr="00DB0B1A" w:rsidRDefault="0013379E" w:rsidP="000A05E7">
      <w:p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The minutes of last year’s AGM had been published on the website, and a small number of copies were available at the meeting.</w:t>
      </w:r>
    </w:p>
    <w:p w:rsidR="00781242" w:rsidRPr="007757A9" w:rsidRDefault="00DB0B1A" w:rsidP="001779AE">
      <w:pPr>
        <w:pStyle w:val="Heading1"/>
      </w:pPr>
      <w:r>
        <w:t>Matters A</w:t>
      </w:r>
      <w:r w:rsidR="00781242" w:rsidRPr="007757A9">
        <w:t>rising</w:t>
      </w:r>
    </w:p>
    <w:p w:rsidR="00781242" w:rsidRDefault="001779AE" w:rsidP="001779AE">
      <w:p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No one had any comments about last year’s meeting.</w:t>
      </w:r>
    </w:p>
    <w:p w:rsidR="0013379E" w:rsidRDefault="0013379E" w:rsidP="001779AE">
      <w:p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There were a number of action points, which had been addressed as follows:</w:t>
      </w:r>
    </w:p>
    <w:p w:rsidR="0013379E" w:rsidRDefault="004F71D9" w:rsidP="00B05B92">
      <w:r>
        <w:rPr>
          <w:b/>
        </w:rPr>
        <w:t>AP14</w:t>
      </w:r>
      <w:r w:rsidR="0013379E" w:rsidRPr="00B05B92">
        <w:rPr>
          <w:b/>
        </w:rPr>
        <w:t xml:space="preserve">.1 </w:t>
      </w:r>
      <w:r>
        <w:rPr>
          <w:b/>
        </w:rPr>
        <w:t>Simon to inform Harold about his Honorary Membership</w:t>
      </w:r>
      <w:r w:rsidR="00B05B92" w:rsidRPr="00B05B92">
        <w:rPr>
          <w:b/>
        </w:rPr>
        <w:br/>
      </w:r>
      <w:r>
        <w:t>Harold was delighted to receive the news and thanked the club for voting him as an Honorary Member.</w:t>
      </w:r>
    </w:p>
    <w:p w:rsidR="00B05B92" w:rsidRPr="0013379E" w:rsidRDefault="004F71D9" w:rsidP="00B05B92">
      <w:pPr>
        <w:rPr>
          <w:lang w:eastAsia="en-GB"/>
        </w:rPr>
      </w:pPr>
      <w:proofErr w:type="gramStart"/>
      <w:r>
        <w:rPr>
          <w:b/>
          <w:lang w:eastAsia="en-GB"/>
        </w:rPr>
        <w:t>AP14</w:t>
      </w:r>
      <w:r w:rsidR="0013379E" w:rsidRPr="00B05B92">
        <w:rPr>
          <w:b/>
          <w:lang w:eastAsia="en-GB"/>
        </w:rPr>
        <w:t xml:space="preserve">.2  </w:t>
      </w:r>
      <w:r>
        <w:rPr>
          <w:b/>
          <w:lang w:eastAsia="en-GB"/>
        </w:rPr>
        <w:t>Simon</w:t>
      </w:r>
      <w:proofErr w:type="gramEnd"/>
      <w:r>
        <w:rPr>
          <w:b/>
          <w:lang w:eastAsia="en-GB"/>
        </w:rPr>
        <w:t xml:space="preserve"> to publish averages</w:t>
      </w:r>
      <w:r w:rsidR="00B05B92" w:rsidRPr="00B05B92">
        <w:rPr>
          <w:b/>
          <w:lang w:eastAsia="en-GB"/>
        </w:rPr>
        <w:br/>
      </w:r>
      <w:r w:rsidR="00B05B92">
        <w:rPr>
          <w:lang w:eastAsia="en-GB"/>
        </w:rPr>
        <w:t xml:space="preserve">This </w:t>
      </w:r>
      <w:r>
        <w:rPr>
          <w:lang w:eastAsia="en-GB"/>
        </w:rPr>
        <w:t>action was transferred to Ed W who kindly volunteered to produce them.</w:t>
      </w:r>
    </w:p>
    <w:p w:rsidR="0013379E" w:rsidRPr="0013379E" w:rsidRDefault="004F71D9" w:rsidP="00B05B92">
      <w:pPr>
        <w:rPr>
          <w:lang w:eastAsia="en-GB"/>
        </w:rPr>
      </w:pPr>
      <w:r>
        <w:rPr>
          <w:b/>
          <w:lang w:eastAsia="en-GB"/>
        </w:rPr>
        <w:t>AP14</w:t>
      </w:r>
      <w:r w:rsidR="0013379E" w:rsidRPr="00B05B92">
        <w:rPr>
          <w:b/>
          <w:lang w:eastAsia="en-GB"/>
        </w:rPr>
        <w:t xml:space="preserve">.3 </w:t>
      </w:r>
      <w:r>
        <w:rPr>
          <w:b/>
          <w:lang w:eastAsia="en-GB"/>
        </w:rPr>
        <w:t xml:space="preserve">Simon to reply to Hampstead </w:t>
      </w:r>
      <w:proofErr w:type="spellStart"/>
      <w:r>
        <w:rPr>
          <w:b/>
          <w:lang w:eastAsia="en-GB"/>
        </w:rPr>
        <w:t>Norreys</w:t>
      </w:r>
      <w:proofErr w:type="spellEnd"/>
      <w:r>
        <w:rPr>
          <w:b/>
          <w:lang w:eastAsia="en-GB"/>
        </w:rPr>
        <w:t xml:space="preserve"> declining the 6-a-side invitation</w:t>
      </w:r>
      <w:r w:rsidR="00B05B92" w:rsidRPr="00B05B92">
        <w:rPr>
          <w:b/>
          <w:lang w:eastAsia="en-GB"/>
        </w:rPr>
        <w:br/>
      </w:r>
      <w:proofErr w:type="gramStart"/>
      <w:r>
        <w:rPr>
          <w:lang w:eastAsia="en-GB"/>
        </w:rPr>
        <w:t>This</w:t>
      </w:r>
      <w:proofErr w:type="gramEnd"/>
      <w:r>
        <w:rPr>
          <w:lang w:eastAsia="en-GB"/>
        </w:rPr>
        <w:t xml:space="preserve"> was done.</w:t>
      </w:r>
    </w:p>
    <w:p w:rsidR="007757A9" w:rsidRDefault="007757A9" w:rsidP="001779AE">
      <w:pPr>
        <w:pStyle w:val="Heading1"/>
      </w:pPr>
      <w:r w:rsidRPr="007757A9">
        <w:t>Election of Officers</w:t>
      </w:r>
    </w:p>
    <w:p w:rsidR="001779AE" w:rsidRPr="008632A4" w:rsidRDefault="001779AE" w:rsidP="001779AE">
      <w:pPr>
        <w:rPr>
          <w:lang w:eastAsia="en-GB"/>
        </w:rPr>
      </w:pPr>
      <w:r w:rsidRPr="008632A4">
        <w:rPr>
          <w:lang w:eastAsia="en-GB"/>
        </w:rPr>
        <w:t>The following were proposed</w:t>
      </w:r>
      <w:r w:rsidR="008F5FD1" w:rsidRPr="008632A4">
        <w:rPr>
          <w:lang w:eastAsia="en-GB"/>
        </w:rPr>
        <w:t>,</w:t>
      </w:r>
      <w:r w:rsidRPr="008632A4">
        <w:rPr>
          <w:lang w:eastAsia="en-GB"/>
        </w:rPr>
        <w:t xml:space="preserve"> and elected by acclamation:</w:t>
      </w:r>
    </w:p>
    <w:p w:rsidR="007757A9" w:rsidRPr="008632A4" w:rsidRDefault="007757A9" w:rsidP="00EA1567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  <w:lang w:eastAsia="en-GB"/>
        </w:rPr>
      </w:pPr>
      <w:r w:rsidRPr="008632A4">
        <w:rPr>
          <w:rFonts w:eastAsia="Times New Roman" w:cs="Arial"/>
          <w:color w:val="222222"/>
          <w:lang w:eastAsia="en-GB"/>
        </w:rPr>
        <w:t>Secretary</w:t>
      </w:r>
      <w:r w:rsidR="001779AE" w:rsidRPr="008632A4">
        <w:rPr>
          <w:rFonts w:eastAsia="Times New Roman" w:cs="Arial"/>
          <w:color w:val="222222"/>
          <w:lang w:eastAsia="en-GB"/>
        </w:rPr>
        <w:t>:</w:t>
      </w:r>
      <w:r w:rsidR="001779AE" w:rsidRPr="008632A4">
        <w:rPr>
          <w:rFonts w:eastAsia="Times New Roman" w:cs="Arial"/>
          <w:color w:val="222222"/>
          <w:lang w:eastAsia="en-GB"/>
        </w:rPr>
        <w:tab/>
        <w:t>Simon Giles</w:t>
      </w:r>
    </w:p>
    <w:p w:rsidR="007757A9" w:rsidRPr="008632A4" w:rsidRDefault="007757A9" w:rsidP="001779AE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  <w:lang w:eastAsia="en-GB"/>
        </w:rPr>
      </w:pPr>
      <w:r w:rsidRPr="008632A4">
        <w:rPr>
          <w:rFonts w:eastAsia="Times New Roman" w:cs="Arial"/>
          <w:color w:val="222222"/>
          <w:lang w:eastAsia="en-GB"/>
        </w:rPr>
        <w:t>Treasurer</w:t>
      </w:r>
      <w:r w:rsidR="001779AE" w:rsidRPr="008632A4">
        <w:rPr>
          <w:rFonts w:eastAsia="Times New Roman" w:cs="Arial"/>
          <w:color w:val="222222"/>
          <w:lang w:eastAsia="en-GB"/>
        </w:rPr>
        <w:t xml:space="preserve">: </w:t>
      </w:r>
      <w:r w:rsidR="001779AE" w:rsidRPr="008632A4">
        <w:rPr>
          <w:rFonts w:eastAsia="Times New Roman" w:cs="Arial"/>
          <w:color w:val="222222"/>
          <w:lang w:eastAsia="en-GB"/>
        </w:rPr>
        <w:tab/>
        <w:t>Steve Hanson</w:t>
      </w:r>
    </w:p>
    <w:p w:rsidR="007757A9" w:rsidRDefault="007757A9" w:rsidP="001779AE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  <w:lang w:eastAsia="en-GB"/>
        </w:rPr>
      </w:pPr>
      <w:r w:rsidRPr="008632A4">
        <w:rPr>
          <w:rFonts w:eastAsia="Times New Roman" w:cs="Arial"/>
          <w:color w:val="222222"/>
          <w:lang w:eastAsia="en-GB"/>
        </w:rPr>
        <w:t>Fixture Sec</w:t>
      </w:r>
      <w:r w:rsidR="001779AE" w:rsidRPr="008632A4">
        <w:rPr>
          <w:rFonts w:eastAsia="Times New Roman" w:cs="Arial"/>
          <w:color w:val="222222"/>
          <w:lang w:eastAsia="en-GB"/>
        </w:rPr>
        <w:t>:</w:t>
      </w:r>
      <w:r w:rsidR="001779AE" w:rsidRPr="008632A4">
        <w:rPr>
          <w:rFonts w:eastAsia="Times New Roman" w:cs="Arial"/>
          <w:color w:val="222222"/>
          <w:lang w:eastAsia="en-GB"/>
        </w:rPr>
        <w:tab/>
      </w:r>
      <w:r w:rsidR="004F71D9">
        <w:rPr>
          <w:rFonts w:eastAsia="Times New Roman" w:cs="Arial"/>
          <w:color w:val="222222"/>
          <w:lang w:eastAsia="en-GB"/>
        </w:rPr>
        <w:t xml:space="preserve">James </w:t>
      </w:r>
      <w:proofErr w:type="spellStart"/>
      <w:r w:rsidR="004F71D9">
        <w:rPr>
          <w:rFonts w:eastAsia="Times New Roman" w:cs="Arial"/>
          <w:color w:val="222222"/>
          <w:lang w:eastAsia="en-GB"/>
        </w:rPr>
        <w:t>Billyeald</w:t>
      </w:r>
      <w:proofErr w:type="spellEnd"/>
    </w:p>
    <w:p w:rsidR="004F71D9" w:rsidRDefault="004F71D9" w:rsidP="001779AE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  <w:lang w:eastAsia="en-GB"/>
        </w:rPr>
      </w:pPr>
      <w:r>
        <w:rPr>
          <w:rFonts w:eastAsia="Times New Roman" w:cs="Arial"/>
          <w:color w:val="222222"/>
          <w:lang w:eastAsia="en-GB"/>
        </w:rPr>
        <w:t>Publicity Manager:</w:t>
      </w:r>
    </w:p>
    <w:p w:rsidR="004F71D9" w:rsidRPr="008632A4" w:rsidRDefault="004F71D9" w:rsidP="004F71D9">
      <w:pPr>
        <w:pStyle w:val="ListParagraph"/>
        <w:shd w:val="clear" w:color="auto" w:fill="FFFFFF"/>
        <w:spacing w:after="0" w:line="240" w:lineRule="auto"/>
        <w:ind w:left="2160"/>
        <w:textAlignment w:val="center"/>
        <w:rPr>
          <w:rFonts w:eastAsia="Times New Roman" w:cs="Arial"/>
          <w:color w:val="222222"/>
          <w:lang w:eastAsia="en-GB"/>
        </w:rPr>
      </w:pPr>
      <w:r>
        <w:rPr>
          <w:rFonts w:eastAsia="Times New Roman" w:cs="Arial"/>
          <w:color w:val="222222"/>
          <w:lang w:eastAsia="en-GB"/>
        </w:rPr>
        <w:t>Ed Webber</w:t>
      </w:r>
    </w:p>
    <w:p w:rsidR="007757A9" w:rsidRPr="008632A4" w:rsidRDefault="007757A9" w:rsidP="001779AE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  <w:lang w:eastAsia="en-GB"/>
        </w:rPr>
      </w:pPr>
      <w:r w:rsidRPr="008632A4">
        <w:rPr>
          <w:rFonts w:eastAsia="Times New Roman" w:cs="Arial"/>
          <w:color w:val="222222"/>
          <w:lang w:eastAsia="en-GB"/>
        </w:rPr>
        <w:lastRenderedPageBreak/>
        <w:t>Match Managers</w:t>
      </w:r>
      <w:r w:rsidR="001779AE" w:rsidRPr="008632A4">
        <w:rPr>
          <w:rFonts w:eastAsia="Times New Roman" w:cs="Arial"/>
          <w:color w:val="222222"/>
          <w:lang w:eastAsia="en-GB"/>
        </w:rPr>
        <w:t>: as last year</w:t>
      </w:r>
      <w:r w:rsidR="00EA1567" w:rsidRPr="008632A4">
        <w:rPr>
          <w:rFonts w:eastAsia="Times New Roman" w:cs="Arial"/>
          <w:color w:val="222222"/>
          <w:lang w:eastAsia="en-GB"/>
        </w:rPr>
        <w:t xml:space="preserve">; Nils Baker </w:t>
      </w:r>
      <w:r w:rsidR="00B05B92">
        <w:rPr>
          <w:rFonts w:eastAsia="Times New Roman" w:cs="Arial"/>
          <w:color w:val="222222"/>
          <w:lang w:eastAsia="en-GB"/>
        </w:rPr>
        <w:t>was</w:t>
      </w:r>
      <w:r w:rsidR="00EA1567" w:rsidRPr="008632A4">
        <w:rPr>
          <w:rFonts w:eastAsia="Times New Roman" w:cs="Arial"/>
          <w:color w:val="222222"/>
          <w:lang w:eastAsia="en-GB"/>
        </w:rPr>
        <w:t xml:space="preserve"> willing to carry on with Wednesdays</w:t>
      </w:r>
      <w:r w:rsidR="00B05B92">
        <w:rPr>
          <w:rFonts w:eastAsia="Times New Roman" w:cs="Arial"/>
          <w:color w:val="222222"/>
          <w:lang w:eastAsia="en-GB"/>
        </w:rPr>
        <w:t>, with help from</w:t>
      </w:r>
      <w:r w:rsidR="00917230">
        <w:rPr>
          <w:rFonts w:eastAsia="Times New Roman" w:cs="Arial"/>
          <w:color w:val="222222"/>
          <w:lang w:eastAsia="en-GB"/>
        </w:rPr>
        <w:t xml:space="preserve"> Paul Dutton (as available) and</w:t>
      </w:r>
      <w:r w:rsidR="00B05B92">
        <w:rPr>
          <w:rFonts w:eastAsia="Times New Roman" w:cs="Arial"/>
          <w:color w:val="222222"/>
          <w:lang w:eastAsia="en-GB"/>
        </w:rPr>
        <w:t xml:space="preserve"> Marc Gregory.</w:t>
      </w:r>
    </w:p>
    <w:p w:rsidR="001779AE" w:rsidRPr="008632A4" w:rsidRDefault="001779AE" w:rsidP="001779AE">
      <w:pPr>
        <w:shd w:val="clear" w:color="auto" w:fill="FFFFFF"/>
        <w:spacing w:after="0" w:line="240" w:lineRule="auto"/>
        <w:textAlignment w:val="center"/>
        <w:rPr>
          <w:rFonts w:eastAsia="Times New Roman" w:cs="Arial"/>
          <w:color w:val="222222"/>
          <w:sz w:val="20"/>
          <w:szCs w:val="20"/>
          <w:lang w:eastAsia="en-GB"/>
        </w:rPr>
      </w:pPr>
    </w:p>
    <w:p w:rsidR="001779AE" w:rsidRDefault="001779AE" w:rsidP="001779A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B05B92" w:rsidRDefault="00B05B92" w:rsidP="00B74C33">
      <w:pPr>
        <w:pStyle w:val="Heading1"/>
      </w:pPr>
      <w:r>
        <w:t>Presentation – Young Player of the Year</w:t>
      </w:r>
      <w:r w:rsidR="003439A8">
        <w:t>, Clubman of the Year</w:t>
      </w:r>
    </w:p>
    <w:p w:rsidR="00B05B92" w:rsidRDefault="004F71D9" w:rsidP="00B05B92">
      <w:pPr>
        <w:rPr>
          <w:lang w:eastAsia="en-GB"/>
        </w:rPr>
      </w:pPr>
      <w:proofErr w:type="spellStart"/>
      <w:r>
        <w:rPr>
          <w:lang w:eastAsia="en-GB"/>
        </w:rPr>
        <w:t>Edd</w:t>
      </w:r>
      <w:proofErr w:type="spellEnd"/>
      <w:r>
        <w:rPr>
          <w:lang w:eastAsia="en-GB"/>
        </w:rPr>
        <w:t xml:space="preserve"> </w:t>
      </w:r>
      <w:r w:rsidR="00B05B92">
        <w:rPr>
          <w:lang w:eastAsia="en-GB"/>
        </w:rPr>
        <w:t>Jenkin was presented with the Young Player of the Year award, in recognition of his commitment, ability and increasingly valuable contribution to the team.</w:t>
      </w:r>
    </w:p>
    <w:p w:rsidR="003439A8" w:rsidRDefault="003439A8" w:rsidP="003439A8">
      <w:pPr>
        <w:rPr>
          <w:lang w:eastAsia="en-GB"/>
        </w:rPr>
      </w:pPr>
      <w:r>
        <w:rPr>
          <w:lang w:eastAsia="en-GB"/>
        </w:rPr>
        <w:t xml:space="preserve">Nils Baker </w:t>
      </w:r>
      <w:proofErr w:type="gramStart"/>
      <w:r>
        <w:rPr>
          <w:lang w:eastAsia="en-GB"/>
        </w:rPr>
        <w:t xml:space="preserve">was </w:t>
      </w:r>
      <w:r w:rsidR="00B05B92">
        <w:rPr>
          <w:lang w:eastAsia="en-GB"/>
        </w:rPr>
        <w:t xml:space="preserve"> </w:t>
      </w:r>
      <w:r>
        <w:rPr>
          <w:lang w:eastAsia="en-GB"/>
        </w:rPr>
        <w:t>announced</w:t>
      </w:r>
      <w:proofErr w:type="gramEnd"/>
      <w:r>
        <w:rPr>
          <w:lang w:eastAsia="en-GB"/>
        </w:rPr>
        <w:t xml:space="preserve"> as Clubman of the Year for his work with the Wednesday team and his help generally with the club.</w:t>
      </w:r>
    </w:p>
    <w:p w:rsidR="003439A8" w:rsidRPr="003439A8" w:rsidRDefault="003439A8" w:rsidP="003439A8">
      <w:pPr>
        <w:jc w:val="right"/>
        <w:rPr>
          <w:b/>
          <w:lang w:eastAsia="en-GB"/>
        </w:rPr>
      </w:pPr>
      <w:r w:rsidRPr="003439A8">
        <w:rPr>
          <w:b/>
          <w:lang w:eastAsia="en-GB"/>
        </w:rPr>
        <w:t>AP 15.1 Marc Gregory to hand on the trophy to Nils</w:t>
      </w:r>
    </w:p>
    <w:p w:rsidR="00B05B92" w:rsidRDefault="00B05B92" w:rsidP="00B74C33">
      <w:pPr>
        <w:pStyle w:val="Heading1"/>
      </w:pPr>
      <w:r>
        <w:t>Honorary Members</w:t>
      </w:r>
    </w:p>
    <w:p w:rsidR="00B05B92" w:rsidRDefault="003439A8" w:rsidP="00B05B92">
      <w:pPr>
        <w:rPr>
          <w:lang w:eastAsia="en-GB"/>
        </w:rPr>
      </w:pPr>
      <w:r>
        <w:rPr>
          <w:lang w:eastAsia="en-GB"/>
        </w:rPr>
        <w:t xml:space="preserve">Rob </w:t>
      </w:r>
      <w:proofErr w:type="spellStart"/>
      <w:r>
        <w:rPr>
          <w:lang w:eastAsia="en-GB"/>
        </w:rPr>
        <w:t>Romanes</w:t>
      </w:r>
      <w:proofErr w:type="spellEnd"/>
      <w:r w:rsidR="00917230">
        <w:rPr>
          <w:lang w:eastAsia="en-GB"/>
        </w:rPr>
        <w:t xml:space="preserve"> was </w:t>
      </w:r>
      <w:r>
        <w:rPr>
          <w:lang w:eastAsia="en-GB"/>
        </w:rPr>
        <w:t>proposed</w:t>
      </w:r>
      <w:r w:rsidR="00917230">
        <w:rPr>
          <w:lang w:eastAsia="en-GB"/>
        </w:rPr>
        <w:t xml:space="preserve"> as an Honorary Member</w:t>
      </w:r>
      <w:r>
        <w:rPr>
          <w:lang w:eastAsia="en-GB"/>
        </w:rPr>
        <w:t>.</w:t>
      </w:r>
    </w:p>
    <w:p w:rsidR="00917230" w:rsidRDefault="00917230" w:rsidP="00B74C33">
      <w:pPr>
        <w:pStyle w:val="Heading1"/>
      </w:pPr>
      <w:r>
        <w:t>Village Hall Progress</w:t>
      </w:r>
    </w:p>
    <w:p w:rsidR="00917230" w:rsidRDefault="003439A8" w:rsidP="00917230">
      <w:pPr>
        <w:rPr>
          <w:lang w:eastAsia="en-GB"/>
        </w:rPr>
      </w:pPr>
      <w:r>
        <w:rPr>
          <w:lang w:eastAsia="en-GB"/>
        </w:rPr>
        <w:t>The village hall was nearing completion and was expected to be available for next season.  Players had watched with interest the progress of construction.</w:t>
      </w:r>
    </w:p>
    <w:p w:rsidR="003439A8" w:rsidRDefault="003439A8" w:rsidP="00917230">
      <w:pPr>
        <w:rPr>
          <w:lang w:eastAsia="en-GB"/>
        </w:rPr>
      </w:pPr>
      <w:r>
        <w:rPr>
          <w:lang w:eastAsia="en-GB"/>
        </w:rPr>
        <w:t>Concern was expressed that the windows would be vulnerable and were not going to be as ‘ball-proof’ as originally expected.  Several suggestions were made including placing netting in front of the windows or boarding them during games.  No firm conclusions were reached.</w:t>
      </w:r>
    </w:p>
    <w:p w:rsidR="003439A8" w:rsidRPr="003439A8" w:rsidRDefault="003439A8" w:rsidP="003439A8">
      <w:pPr>
        <w:jc w:val="right"/>
        <w:rPr>
          <w:b/>
          <w:lang w:eastAsia="en-GB"/>
        </w:rPr>
      </w:pPr>
      <w:r w:rsidRPr="003439A8">
        <w:rPr>
          <w:b/>
          <w:lang w:eastAsia="en-GB"/>
        </w:rPr>
        <w:t>AP15.2 Committee to discuss with village hall what options were possible.</w:t>
      </w:r>
    </w:p>
    <w:p w:rsidR="00781242" w:rsidRDefault="00917230" w:rsidP="00B74C33">
      <w:pPr>
        <w:pStyle w:val="Heading1"/>
      </w:pPr>
      <w:r>
        <w:t>Cricket –</w:t>
      </w:r>
      <w:r w:rsidR="00B14680">
        <w:t xml:space="preserve"> </w:t>
      </w:r>
      <w:r>
        <w:t>last season and next</w:t>
      </w:r>
    </w:p>
    <w:p w:rsidR="000A356B" w:rsidRPr="000A356B" w:rsidRDefault="003439A8" w:rsidP="00B74C33">
      <w:pPr>
        <w:rPr>
          <w:b/>
          <w:u w:val="single"/>
          <w:lang w:eastAsia="en-GB"/>
        </w:rPr>
      </w:pPr>
      <w:r>
        <w:rPr>
          <w:b/>
          <w:u w:val="single"/>
          <w:lang w:eastAsia="en-GB"/>
        </w:rPr>
        <w:br/>
      </w:r>
      <w:r w:rsidR="000A356B" w:rsidRPr="000A356B">
        <w:rPr>
          <w:b/>
          <w:u w:val="single"/>
          <w:lang w:eastAsia="en-GB"/>
        </w:rPr>
        <w:t>Match Managers</w:t>
      </w:r>
    </w:p>
    <w:p w:rsidR="00B74C33" w:rsidRDefault="003439A8" w:rsidP="00B74C33">
      <w:pPr>
        <w:rPr>
          <w:lang w:eastAsia="en-GB"/>
        </w:rPr>
      </w:pPr>
      <w:r>
        <w:rPr>
          <w:lang w:eastAsia="en-GB"/>
        </w:rPr>
        <w:t>Match managers were available for all games and once again the process worked very smoothly.</w:t>
      </w:r>
    </w:p>
    <w:p w:rsidR="000A356B" w:rsidRPr="00C95DB2" w:rsidRDefault="000A356B" w:rsidP="00B74C33">
      <w:pPr>
        <w:rPr>
          <w:b/>
          <w:u w:val="single"/>
          <w:lang w:eastAsia="en-GB"/>
        </w:rPr>
      </w:pPr>
      <w:r w:rsidRPr="00C95DB2">
        <w:rPr>
          <w:b/>
          <w:u w:val="single"/>
          <w:lang w:eastAsia="en-GB"/>
        </w:rPr>
        <w:t>Friendly Games</w:t>
      </w:r>
    </w:p>
    <w:p w:rsidR="00C95DB2" w:rsidRPr="00C302A2" w:rsidRDefault="00C302A2" w:rsidP="00B74C33">
      <w:pPr>
        <w:rPr>
          <w:lang w:eastAsia="en-GB"/>
        </w:rPr>
      </w:pPr>
      <w:r w:rsidRPr="00C302A2">
        <w:rPr>
          <w:lang w:eastAsia="en-GB"/>
        </w:rPr>
        <w:t>2</w:t>
      </w:r>
      <w:r w:rsidR="00E304B7">
        <w:rPr>
          <w:lang w:eastAsia="en-GB"/>
        </w:rPr>
        <w:t>1</w:t>
      </w:r>
      <w:r w:rsidR="00C95DB2" w:rsidRPr="00C302A2">
        <w:rPr>
          <w:lang w:eastAsia="en-GB"/>
        </w:rPr>
        <w:t xml:space="preserve"> games were on the fixture list, and </w:t>
      </w:r>
      <w:r w:rsidR="00B14680" w:rsidRPr="00C302A2">
        <w:rPr>
          <w:lang w:eastAsia="en-GB"/>
        </w:rPr>
        <w:t>one</w:t>
      </w:r>
      <w:r w:rsidR="000A356B" w:rsidRPr="00C302A2">
        <w:rPr>
          <w:lang w:eastAsia="en-GB"/>
        </w:rPr>
        <w:t xml:space="preserve"> Aldworth vs Aldworth.  </w:t>
      </w:r>
      <w:r w:rsidR="00E304B7">
        <w:rPr>
          <w:lang w:eastAsia="en-GB"/>
        </w:rPr>
        <w:t>Three</w:t>
      </w:r>
      <w:r w:rsidR="00C95DB2" w:rsidRPr="00C302A2">
        <w:rPr>
          <w:lang w:eastAsia="en-GB"/>
        </w:rPr>
        <w:t xml:space="preserve"> were not played due to opposition </w:t>
      </w:r>
      <w:r w:rsidR="00E304B7">
        <w:rPr>
          <w:lang w:eastAsia="en-GB"/>
        </w:rPr>
        <w:t>calling off</w:t>
      </w:r>
      <w:r w:rsidRPr="00C302A2">
        <w:rPr>
          <w:lang w:eastAsia="en-GB"/>
        </w:rPr>
        <w:t xml:space="preserve"> (1), rain or unplayable pitch (</w:t>
      </w:r>
      <w:r w:rsidR="00E304B7">
        <w:rPr>
          <w:lang w:eastAsia="en-GB"/>
        </w:rPr>
        <w:t>2</w:t>
      </w:r>
      <w:r w:rsidRPr="00C302A2">
        <w:rPr>
          <w:lang w:eastAsia="en-GB"/>
        </w:rPr>
        <w:t>).</w:t>
      </w:r>
      <w:r w:rsidR="00E304B7">
        <w:rPr>
          <w:lang w:eastAsia="en-GB"/>
        </w:rPr>
        <w:t xml:space="preserve">  Two were abandoned after having started, because of rain.</w:t>
      </w:r>
    </w:p>
    <w:p w:rsidR="000A356B" w:rsidRPr="00C302A2" w:rsidRDefault="00E304B7" w:rsidP="00B74C33">
      <w:pPr>
        <w:rPr>
          <w:lang w:eastAsia="en-GB"/>
        </w:rPr>
      </w:pPr>
      <w:r>
        <w:rPr>
          <w:lang w:eastAsia="en-GB"/>
        </w:rPr>
        <w:t>Seven</w:t>
      </w:r>
      <w:r w:rsidR="000A356B" w:rsidRPr="00C302A2">
        <w:rPr>
          <w:lang w:eastAsia="en-GB"/>
        </w:rPr>
        <w:t xml:space="preserve"> matches were not apparen</w:t>
      </w:r>
      <w:r w:rsidR="001F4F38" w:rsidRPr="00C302A2">
        <w:rPr>
          <w:lang w:eastAsia="en-GB"/>
        </w:rPr>
        <w:t xml:space="preserve">tly recorded in the scorebooks; </w:t>
      </w:r>
      <w:r>
        <w:rPr>
          <w:lang w:eastAsia="en-GB"/>
        </w:rPr>
        <w:t>from the available records</w:t>
      </w:r>
      <w:r w:rsidR="001F4F38" w:rsidRPr="00C302A2">
        <w:rPr>
          <w:lang w:eastAsia="en-GB"/>
        </w:rPr>
        <w:t xml:space="preserve"> Aldworth won </w:t>
      </w:r>
      <w:r>
        <w:rPr>
          <w:lang w:eastAsia="en-GB"/>
        </w:rPr>
        <w:t xml:space="preserve">six </w:t>
      </w:r>
      <w:r w:rsidR="00C302A2" w:rsidRPr="00C302A2">
        <w:rPr>
          <w:lang w:eastAsia="en-GB"/>
        </w:rPr>
        <w:t>games</w:t>
      </w:r>
      <w:r>
        <w:rPr>
          <w:lang w:eastAsia="en-GB"/>
        </w:rPr>
        <w:t xml:space="preserve"> and drew one.</w:t>
      </w:r>
    </w:p>
    <w:p w:rsidR="000A356B" w:rsidRPr="00C95DB2" w:rsidRDefault="00C95DB2" w:rsidP="00B74C33">
      <w:pPr>
        <w:rPr>
          <w:b/>
          <w:u w:val="single"/>
          <w:lang w:eastAsia="en-GB"/>
        </w:rPr>
      </w:pPr>
      <w:r w:rsidRPr="00C95DB2">
        <w:rPr>
          <w:b/>
          <w:u w:val="single"/>
          <w:lang w:eastAsia="en-GB"/>
        </w:rPr>
        <w:t>Friendly Cup</w:t>
      </w:r>
    </w:p>
    <w:p w:rsidR="00C95DB2" w:rsidRDefault="00C95DB2" w:rsidP="00B74C33">
      <w:pPr>
        <w:rPr>
          <w:lang w:eastAsia="en-GB"/>
        </w:rPr>
      </w:pPr>
      <w:r w:rsidRPr="0066143C">
        <w:rPr>
          <w:lang w:eastAsia="en-GB"/>
        </w:rPr>
        <w:t xml:space="preserve">Aldworth </w:t>
      </w:r>
      <w:r w:rsidR="0066143C" w:rsidRPr="0066143C">
        <w:rPr>
          <w:lang w:eastAsia="en-GB"/>
        </w:rPr>
        <w:t>beat</w:t>
      </w:r>
      <w:r w:rsidRPr="0066143C">
        <w:rPr>
          <w:lang w:eastAsia="en-GB"/>
        </w:rPr>
        <w:t xml:space="preserve"> </w:t>
      </w:r>
      <w:r w:rsidR="00E304B7">
        <w:rPr>
          <w:lang w:eastAsia="en-GB"/>
        </w:rPr>
        <w:t xml:space="preserve">Hampstead </w:t>
      </w:r>
      <w:proofErr w:type="spellStart"/>
      <w:r w:rsidR="00E304B7">
        <w:rPr>
          <w:lang w:eastAsia="en-GB"/>
        </w:rPr>
        <w:t>Norreys</w:t>
      </w:r>
      <w:proofErr w:type="spellEnd"/>
      <w:r w:rsidRPr="0066143C">
        <w:rPr>
          <w:lang w:eastAsia="en-GB"/>
        </w:rPr>
        <w:t xml:space="preserve"> in the</w:t>
      </w:r>
      <w:r>
        <w:rPr>
          <w:lang w:eastAsia="en-GB"/>
        </w:rPr>
        <w:t xml:space="preserve"> 1</w:t>
      </w:r>
      <w:r w:rsidRPr="00C95DB2">
        <w:rPr>
          <w:vertAlign w:val="superscript"/>
          <w:lang w:eastAsia="en-GB"/>
        </w:rPr>
        <w:t>st</w:t>
      </w:r>
      <w:r>
        <w:rPr>
          <w:lang w:eastAsia="en-GB"/>
        </w:rPr>
        <w:t xml:space="preserve"> round, beat </w:t>
      </w:r>
      <w:r w:rsidR="00E304B7">
        <w:rPr>
          <w:lang w:eastAsia="en-GB"/>
        </w:rPr>
        <w:t>OCCSCC</w:t>
      </w:r>
      <w:r>
        <w:rPr>
          <w:lang w:eastAsia="en-GB"/>
        </w:rPr>
        <w:t xml:space="preserve"> in the 2</w:t>
      </w:r>
      <w:r w:rsidRPr="00C95DB2">
        <w:rPr>
          <w:vertAlign w:val="superscript"/>
          <w:lang w:eastAsia="en-GB"/>
        </w:rPr>
        <w:t>nd</w:t>
      </w:r>
      <w:r>
        <w:rPr>
          <w:lang w:eastAsia="en-GB"/>
        </w:rPr>
        <w:t>, and lost to Isis</w:t>
      </w:r>
      <w:r w:rsidR="00E304B7">
        <w:rPr>
          <w:lang w:eastAsia="en-GB"/>
        </w:rPr>
        <w:t xml:space="preserve"> (again)</w:t>
      </w:r>
      <w:r>
        <w:rPr>
          <w:lang w:eastAsia="en-GB"/>
        </w:rPr>
        <w:t xml:space="preserve"> in the </w:t>
      </w:r>
      <w:r w:rsidR="00E304B7">
        <w:rPr>
          <w:lang w:eastAsia="en-GB"/>
        </w:rPr>
        <w:t>final</w:t>
      </w:r>
      <w:r>
        <w:rPr>
          <w:lang w:eastAsia="en-GB"/>
        </w:rPr>
        <w:t>.</w:t>
      </w:r>
      <w:r w:rsidR="001F4F38">
        <w:rPr>
          <w:lang w:eastAsia="en-GB"/>
        </w:rPr>
        <w:t xml:space="preserve">  </w:t>
      </w:r>
    </w:p>
    <w:p w:rsidR="000A356B" w:rsidRPr="001F4F38" w:rsidRDefault="001F4F38" w:rsidP="00B74C33">
      <w:pPr>
        <w:rPr>
          <w:b/>
          <w:u w:val="single"/>
          <w:lang w:eastAsia="en-GB"/>
        </w:rPr>
      </w:pPr>
      <w:r w:rsidRPr="001F4F38">
        <w:rPr>
          <w:b/>
          <w:u w:val="single"/>
          <w:lang w:eastAsia="en-GB"/>
        </w:rPr>
        <w:t>Downs League</w:t>
      </w:r>
    </w:p>
    <w:p w:rsidR="00E304B7" w:rsidRDefault="00323C43" w:rsidP="00323C43">
      <w:pPr>
        <w:rPr>
          <w:lang w:eastAsia="en-GB"/>
        </w:rPr>
      </w:pPr>
      <w:r w:rsidRPr="0066143C">
        <w:rPr>
          <w:lang w:eastAsia="en-GB"/>
        </w:rPr>
        <w:t>Aldworth finished</w:t>
      </w:r>
      <w:r w:rsidR="00E304B7">
        <w:rPr>
          <w:lang w:eastAsia="en-GB"/>
        </w:rPr>
        <w:t xml:space="preserve"> bottom of</w:t>
      </w:r>
      <w:r w:rsidRPr="0066143C">
        <w:rPr>
          <w:lang w:eastAsia="en-GB"/>
        </w:rPr>
        <w:t xml:space="preserve"> </w:t>
      </w:r>
      <w:proofErr w:type="spellStart"/>
      <w:r w:rsidRPr="0066143C">
        <w:rPr>
          <w:lang w:eastAsia="en-GB"/>
        </w:rPr>
        <w:t>Div</w:t>
      </w:r>
      <w:proofErr w:type="spellEnd"/>
      <w:r w:rsidRPr="0066143C">
        <w:rPr>
          <w:lang w:eastAsia="en-GB"/>
        </w:rPr>
        <w:t xml:space="preserve"> 2 with </w:t>
      </w:r>
      <w:r w:rsidR="0066143C" w:rsidRPr="0066143C">
        <w:rPr>
          <w:lang w:eastAsia="en-GB"/>
        </w:rPr>
        <w:t>7</w:t>
      </w:r>
      <w:r w:rsidR="00E304B7">
        <w:rPr>
          <w:lang w:eastAsia="en-GB"/>
        </w:rPr>
        <w:t xml:space="preserve"> points</w:t>
      </w:r>
      <w:r w:rsidRPr="0066143C">
        <w:rPr>
          <w:lang w:eastAsia="en-GB"/>
        </w:rPr>
        <w:t xml:space="preserve">.  We won </w:t>
      </w:r>
      <w:r w:rsidR="00E304B7">
        <w:rPr>
          <w:lang w:eastAsia="en-GB"/>
        </w:rPr>
        <w:t>3</w:t>
      </w:r>
      <w:r w:rsidRPr="0066143C">
        <w:rPr>
          <w:lang w:eastAsia="en-GB"/>
        </w:rPr>
        <w:t xml:space="preserve"> and lost </w:t>
      </w:r>
      <w:r w:rsidR="00E304B7">
        <w:rPr>
          <w:lang w:eastAsia="en-GB"/>
        </w:rPr>
        <w:t>8 matches.</w:t>
      </w:r>
    </w:p>
    <w:p w:rsidR="00323C43" w:rsidRPr="0066143C" w:rsidRDefault="00E304B7" w:rsidP="00323C43">
      <w:pPr>
        <w:rPr>
          <w:lang w:eastAsia="en-GB"/>
        </w:rPr>
      </w:pPr>
      <w:r>
        <w:rPr>
          <w:lang w:eastAsia="en-GB"/>
        </w:rPr>
        <w:lastRenderedPageBreak/>
        <w:t xml:space="preserve">We are expecting to be relegated to </w:t>
      </w:r>
      <w:proofErr w:type="spellStart"/>
      <w:r>
        <w:rPr>
          <w:lang w:eastAsia="en-GB"/>
        </w:rPr>
        <w:t>Div</w:t>
      </w:r>
      <w:proofErr w:type="spellEnd"/>
      <w:r>
        <w:rPr>
          <w:lang w:eastAsia="en-GB"/>
        </w:rPr>
        <w:t xml:space="preserve"> 3 for the 2016 season</w:t>
      </w:r>
      <w:r w:rsidR="0066143C" w:rsidRPr="0066143C">
        <w:rPr>
          <w:lang w:eastAsia="en-GB"/>
        </w:rPr>
        <w:t>.</w:t>
      </w:r>
    </w:p>
    <w:p w:rsidR="00B74C33" w:rsidRPr="0066143C" w:rsidRDefault="00323C43" w:rsidP="00B74C33">
      <w:pPr>
        <w:rPr>
          <w:b/>
          <w:u w:val="single"/>
          <w:lang w:eastAsia="en-GB"/>
        </w:rPr>
      </w:pPr>
      <w:r w:rsidRPr="00323C43">
        <w:rPr>
          <w:b/>
          <w:u w:val="single"/>
          <w:lang w:eastAsia="en-GB"/>
        </w:rPr>
        <w:t>Avera</w:t>
      </w:r>
      <w:r w:rsidRPr="0066143C">
        <w:rPr>
          <w:b/>
          <w:u w:val="single"/>
          <w:lang w:eastAsia="en-GB"/>
        </w:rPr>
        <w:t>ges</w:t>
      </w:r>
    </w:p>
    <w:p w:rsidR="00323C43" w:rsidRDefault="0066143C" w:rsidP="00B74C33">
      <w:pPr>
        <w:rPr>
          <w:lang w:eastAsia="en-GB"/>
        </w:rPr>
      </w:pPr>
      <w:r w:rsidRPr="0066143C">
        <w:rPr>
          <w:lang w:eastAsia="en-GB"/>
        </w:rPr>
        <w:t>League and weekend averages will be published on the website</w:t>
      </w:r>
      <w:r>
        <w:rPr>
          <w:lang w:eastAsia="en-GB"/>
        </w:rPr>
        <w:t>.</w:t>
      </w:r>
    </w:p>
    <w:p w:rsidR="00323C43" w:rsidRPr="00323C43" w:rsidRDefault="00323C43" w:rsidP="00B74C33">
      <w:pPr>
        <w:rPr>
          <w:b/>
          <w:u w:val="single"/>
          <w:lang w:eastAsia="en-GB"/>
        </w:rPr>
      </w:pPr>
      <w:r w:rsidRPr="00323C43">
        <w:rPr>
          <w:b/>
          <w:u w:val="single"/>
          <w:lang w:eastAsia="en-GB"/>
        </w:rPr>
        <w:t>Awards and Trophies</w:t>
      </w:r>
    </w:p>
    <w:p w:rsidR="00323C43" w:rsidRPr="001F6BAA" w:rsidRDefault="001F6BAA" w:rsidP="00B74C33">
      <w:pPr>
        <w:rPr>
          <w:lang w:eastAsia="en-GB"/>
        </w:rPr>
      </w:pPr>
      <w:r w:rsidRPr="001F6BAA">
        <w:rPr>
          <w:lang w:eastAsia="en-GB"/>
        </w:rPr>
        <w:t xml:space="preserve">See item 5 above.  </w:t>
      </w:r>
      <w:proofErr w:type="spellStart"/>
      <w:r w:rsidR="00E8436D">
        <w:rPr>
          <w:lang w:eastAsia="en-GB"/>
        </w:rPr>
        <w:t>Edd</w:t>
      </w:r>
      <w:proofErr w:type="spellEnd"/>
      <w:r w:rsidRPr="001F6BAA">
        <w:rPr>
          <w:lang w:eastAsia="en-GB"/>
        </w:rPr>
        <w:t xml:space="preserve"> Jenkin was awarded Young Payer of the Year, and </w:t>
      </w:r>
      <w:r w:rsidR="00E8436D">
        <w:rPr>
          <w:lang w:eastAsia="en-GB"/>
        </w:rPr>
        <w:t>Nils Baker</w:t>
      </w:r>
      <w:r w:rsidRPr="001F6BAA">
        <w:rPr>
          <w:lang w:eastAsia="en-GB"/>
        </w:rPr>
        <w:t xml:space="preserve"> Clubman of the Year.  Congratulations to both.</w:t>
      </w:r>
    </w:p>
    <w:p w:rsidR="00781242" w:rsidRDefault="00781242" w:rsidP="00E8041B">
      <w:pPr>
        <w:pStyle w:val="Heading1"/>
      </w:pPr>
      <w:r w:rsidRPr="007757A9">
        <w:t>Fixtures</w:t>
      </w:r>
    </w:p>
    <w:p w:rsidR="00B14680" w:rsidRDefault="00E8436D" w:rsidP="00A61D8B">
      <w:pPr>
        <w:rPr>
          <w:lang w:eastAsia="en-GB"/>
        </w:rPr>
      </w:pPr>
      <w:r>
        <w:rPr>
          <w:lang w:eastAsia="en-GB"/>
        </w:rPr>
        <w:t xml:space="preserve">James </w:t>
      </w:r>
      <w:proofErr w:type="spellStart"/>
      <w:r>
        <w:rPr>
          <w:lang w:eastAsia="en-GB"/>
        </w:rPr>
        <w:t>Billyeald</w:t>
      </w:r>
      <w:proofErr w:type="spellEnd"/>
      <w:r w:rsidR="00B14680">
        <w:rPr>
          <w:lang w:eastAsia="en-GB"/>
        </w:rPr>
        <w:t xml:space="preserve"> </w:t>
      </w:r>
      <w:r>
        <w:rPr>
          <w:lang w:eastAsia="en-GB"/>
        </w:rPr>
        <w:t xml:space="preserve">has agreed to be the new fixture secretary.  </w:t>
      </w:r>
    </w:p>
    <w:p w:rsidR="00E8436D" w:rsidRPr="00B14680" w:rsidRDefault="00E8436D" w:rsidP="00A61D8B">
      <w:pPr>
        <w:rPr>
          <w:lang w:eastAsia="en-GB"/>
        </w:rPr>
      </w:pPr>
      <w:r>
        <w:rPr>
          <w:lang w:eastAsia="en-GB"/>
        </w:rPr>
        <w:t>Peter Davies was thanked for his contribution as fixture secretary last year.</w:t>
      </w:r>
    </w:p>
    <w:p w:rsidR="0051707D" w:rsidRDefault="0051707D" w:rsidP="00A61D8B">
      <w:pPr>
        <w:rPr>
          <w:b/>
          <w:u w:val="single"/>
          <w:lang w:eastAsia="en-GB"/>
        </w:rPr>
      </w:pPr>
      <w:r w:rsidRPr="0051707D">
        <w:rPr>
          <w:b/>
          <w:u w:val="single"/>
          <w:lang w:eastAsia="en-GB"/>
        </w:rPr>
        <w:t>Social</w:t>
      </w:r>
    </w:p>
    <w:p w:rsidR="007C1B8A" w:rsidRPr="007C1B8A" w:rsidRDefault="007C1B8A" w:rsidP="00A61D8B">
      <w:pPr>
        <w:rPr>
          <w:lang w:eastAsia="en-GB"/>
        </w:rPr>
      </w:pPr>
      <w:r>
        <w:rPr>
          <w:lang w:eastAsia="en-GB"/>
        </w:rPr>
        <w:t>James, Simon and Peter will discuss the fixture for 2016 to ensure a smooth handover.  Steve Hanson requested that the home fixtures should be communicated as soon as possible so that the village hall could be booked.</w:t>
      </w:r>
    </w:p>
    <w:p w:rsidR="00135C07" w:rsidRPr="000A2C28" w:rsidRDefault="006E390A" w:rsidP="00135C07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Times New Roman"/>
          <w:b/>
          <w:u w:val="single"/>
          <w:lang w:eastAsia="en-GB"/>
        </w:rPr>
      </w:pPr>
      <w:r w:rsidRPr="000A2C28">
        <w:rPr>
          <w:rFonts w:ascii="Calibri" w:eastAsia="Times New Roman" w:hAnsi="Calibri" w:cs="Times New Roman"/>
          <w:b/>
          <w:u w:val="single"/>
          <w:lang w:eastAsia="en-GB"/>
        </w:rPr>
        <w:t>Aldworth vs Aldworth</w:t>
      </w:r>
    </w:p>
    <w:p w:rsidR="00664D81" w:rsidRDefault="00E8436D" w:rsidP="00135C07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 xml:space="preserve">The barbecue after the </w:t>
      </w:r>
      <w:proofErr w:type="spellStart"/>
      <w:r>
        <w:rPr>
          <w:rFonts w:ascii="Calibri" w:eastAsia="Times New Roman" w:hAnsi="Calibri" w:cs="Times New Roman"/>
          <w:lang w:eastAsia="en-GB"/>
        </w:rPr>
        <w:t>Pomroys</w:t>
      </w:r>
      <w:proofErr w:type="spellEnd"/>
      <w:r>
        <w:rPr>
          <w:rFonts w:ascii="Calibri" w:eastAsia="Times New Roman" w:hAnsi="Calibri" w:cs="Times New Roman"/>
          <w:lang w:eastAsia="en-GB"/>
        </w:rPr>
        <w:t xml:space="preserve"> games was a great success, and enjoyed by both teams and a number of supporters.  It was suggested this should be done again in 2016.</w:t>
      </w:r>
    </w:p>
    <w:p w:rsidR="007C1B8A" w:rsidRDefault="007C1B8A" w:rsidP="00135C07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Times New Roman"/>
          <w:lang w:eastAsia="en-GB"/>
        </w:rPr>
      </w:pPr>
    </w:p>
    <w:p w:rsidR="00E8436D" w:rsidRPr="000A2C28" w:rsidRDefault="00E8436D" w:rsidP="00135C07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 xml:space="preserve">It was agreed there would be no barbecue at the </w:t>
      </w:r>
      <w:proofErr w:type="spellStart"/>
      <w:r>
        <w:rPr>
          <w:rFonts w:ascii="Calibri" w:eastAsia="Times New Roman" w:hAnsi="Calibri" w:cs="Times New Roman"/>
          <w:lang w:eastAsia="en-GB"/>
        </w:rPr>
        <w:t>AvA</w:t>
      </w:r>
      <w:proofErr w:type="spellEnd"/>
      <w:r>
        <w:rPr>
          <w:rFonts w:ascii="Calibri" w:eastAsia="Times New Roman" w:hAnsi="Calibri" w:cs="Times New Roman"/>
          <w:lang w:eastAsia="en-GB"/>
        </w:rPr>
        <w:t xml:space="preserve"> game at the start of the season</w:t>
      </w:r>
      <w:r w:rsidR="007C1B8A">
        <w:rPr>
          <w:rFonts w:ascii="Calibri" w:eastAsia="Times New Roman" w:hAnsi="Calibri" w:cs="Times New Roman"/>
          <w:lang w:eastAsia="en-GB"/>
        </w:rPr>
        <w:t>, but some members suggested that it “would be good” if some beer was available.</w:t>
      </w:r>
    </w:p>
    <w:p w:rsidR="006E390A" w:rsidRPr="00877B14" w:rsidRDefault="006E390A" w:rsidP="00135C07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Times New Roman"/>
          <w:color w:val="FF0000"/>
          <w:lang w:eastAsia="en-GB"/>
        </w:rPr>
      </w:pPr>
    </w:p>
    <w:p w:rsidR="006E390A" w:rsidRPr="000A2C28" w:rsidRDefault="006E390A" w:rsidP="00135C07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Times New Roman"/>
          <w:b/>
          <w:u w:val="single"/>
          <w:lang w:eastAsia="en-GB"/>
        </w:rPr>
      </w:pPr>
      <w:r w:rsidRPr="000A2C28">
        <w:rPr>
          <w:rFonts w:ascii="Calibri" w:eastAsia="Times New Roman" w:hAnsi="Calibri" w:cs="Times New Roman"/>
          <w:b/>
          <w:u w:val="single"/>
          <w:lang w:eastAsia="en-GB"/>
        </w:rPr>
        <w:t>Fixture cards</w:t>
      </w:r>
    </w:p>
    <w:p w:rsidR="000A2C28" w:rsidRPr="000A2C28" w:rsidRDefault="000A2C28" w:rsidP="00135C07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Times New Roman"/>
          <w:lang w:eastAsia="en-GB"/>
        </w:rPr>
      </w:pPr>
      <w:r w:rsidRPr="000A2C28">
        <w:rPr>
          <w:rFonts w:ascii="Calibri" w:eastAsia="Times New Roman" w:hAnsi="Calibri" w:cs="Times New Roman"/>
          <w:lang w:eastAsia="en-GB"/>
        </w:rPr>
        <w:t>It was generally agreed that fixture cards would be useful.</w:t>
      </w:r>
    </w:p>
    <w:p w:rsidR="007757A9" w:rsidRDefault="007757A9" w:rsidP="007B1EF3">
      <w:pPr>
        <w:pStyle w:val="Heading1"/>
      </w:pPr>
      <w:r w:rsidRPr="007757A9">
        <w:t>Treasurer's Report</w:t>
      </w:r>
    </w:p>
    <w:p w:rsidR="008F5FD1" w:rsidRDefault="008F5FD1" w:rsidP="008F5FD1">
      <w:pPr>
        <w:rPr>
          <w:lang w:eastAsia="en-GB"/>
        </w:rPr>
      </w:pPr>
      <w:r>
        <w:rPr>
          <w:lang w:eastAsia="en-GB"/>
        </w:rPr>
        <w:t xml:space="preserve">The Treasurer’s report is available as a separate document.  Steve Hanson </w:t>
      </w:r>
      <w:r w:rsidR="00E8041B">
        <w:rPr>
          <w:lang w:eastAsia="en-GB"/>
        </w:rPr>
        <w:t>presented the financial statement and accompanying notes.  Key points were:</w:t>
      </w:r>
    </w:p>
    <w:p w:rsidR="00FC1C9E" w:rsidRDefault="00FC1C9E" w:rsidP="008F5FD1">
      <w:pPr>
        <w:rPr>
          <w:lang w:eastAsia="en-GB"/>
        </w:rPr>
      </w:pPr>
      <w:r>
        <w:rPr>
          <w:lang w:eastAsia="en-GB"/>
        </w:rPr>
        <w:t>1) The Lottery at The Bell continues to be the main source of income for the year; thanks to Hugh, Heather and Chubb for running it.</w:t>
      </w:r>
    </w:p>
    <w:p w:rsidR="00FC1C9E" w:rsidRDefault="00FC1C9E" w:rsidP="008F5FD1">
      <w:pPr>
        <w:rPr>
          <w:lang w:eastAsia="en-GB"/>
        </w:rPr>
      </w:pPr>
      <w:r>
        <w:rPr>
          <w:lang w:eastAsia="en-GB"/>
        </w:rPr>
        <w:t xml:space="preserve">2) Subscriptions are </w:t>
      </w:r>
      <w:r w:rsidR="007C1B8A">
        <w:rPr>
          <w:lang w:eastAsia="en-GB"/>
        </w:rPr>
        <w:t xml:space="preserve">again </w:t>
      </w:r>
      <w:proofErr w:type="gramStart"/>
      <w:r w:rsidR="007C1B8A">
        <w:rPr>
          <w:lang w:eastAsia="en-GB"/>
        </w:rPr>
        <w:t xml:space="preserve">down </w:t>
      </w:r>
      <w:r>
        <w:rPr>
          <w:lang w:eastAsia="en-GB"/>
        </w:rPr>
        <w:t xml:space="preserve"> –</w:t>
      </w:r>
      <w:proofErr w:type="gramEnd"/>
      <w:r>
        <w:rPr>
          <w:lang w:eastAsia="en-GB"/>
        </w:rPr>
        <w:t xml:space="preserve"> </w:t>
      </w:r>
      <w:r w:rsidR="007C1B8A">
        <w:rPr>
          <w:lang w:eastAsia="en-GB"/>
        </w:rPr>
        <w:t>six</w:t>
      </w:r>
      <w:r>
        <w:rPr>
          <w:lang w:eastAsia="en-GB"/>
        </w:rPr>
        <w:t xml:space="preserve"> people still owing their £25</w:t>
      </w:r>
    </w:p>
    <w:p w:rsidR="00FC1C9E" w:rsidRDefault="00FC1C9E" w:rsidP="008F5FD1">
      <w:pPr>
        <w:rPr>
          <w:lang w:eastAsia="en-GB"/>
        </w:rPr>
      </w:pPr>
      <w:r>
        <w:rPr>
          <w:lang w:eastAsia="en-GB"/>
        </w:rPr>
        <w:t>3) Increasing match fees to £6 has brought in some more money, if slightly less than hoped</w:t>
      </w:r>
    </w:p>
    <w:p w:rsidR="00FC1C9E" w:rsidRDefault="00FC1C9E" w:rsidP="008F5FD1">
      <w:pPr>
        <w:rPr>
          <w:lang w:eastAsia="en-GB"/>
        </w:rPr>
      </w:pPr>
      <w:r>
        <w:rPr>
          <w:lang w:eastAsia="en-GB"/>
        </w:rPr>
        <w:t>4) The</w:t>
      </w:r>
      <w:r w:rsidR="007C1B8A">
        <w:rPr>
          <w:lang w:eastAsia="en-GB"/>
        </w:rPr>
        <w:t>re was no major fund raising event this year</w:t>
      </w:r>
    </w:p>
    <w:p w:rsidR="007C1B8A" w:rsidRDefault="007C1B8A" w:rsidP="008F5FD1">
      <w:pPr>
        <w:rPr>
          <w:lang w:eastAsia="en-GB"/>
        </w:rPr>
      </w:pPr>
      <w:r>
        <w:rPr>
          <w:lang w:eastAsia="en-GB"/>
        </w:rPr>
        <w:t>5) There was a large anonymous donation for the third year – for which many thanks</w:t>
      </w:r>
    </w:p>
    <w:p w:rsidR="00FC1C9E" w:rsidRDefault="00FC1C9E" w:rsidP="008F5FD1">
      <w:pPr>
        <w:rPr>
          <w:lang w:eastAsia="en-GB"/>
        </w:rPr>
      </w:pPr>
      <w:r>
        <w:rPr>
          <w:lang w:eastAsia="en-GB"/>
        </w:rPr>
        <w:t xml:space="preserve">6) There was a </w:t>
      </w:r>
      <w:r w:rsidR="007C1B8A">
        <w:rPr>
          <w:lang w:eastAsia="en-GB"/>
        </w:rPr>
        <w:t>significant loss</w:t>
      </w:r>
      <w:r>
        <w:rPr>
          <w:lang w:eastAsia="en-GB"/>
        </w:rPr>
        <w:t xml:space="preserve"> made at nets</w:t>
      </w:r>
    </w:p>
    <w:p w:rsidR="007C1B8A" w:rsidRDefault="007C1B8A" w:rsidP="008F5FD1">
      <w:pPr>
        <w:rPr>
          <w:lang w:eastAsia="en-GB"/>
        </w:rPr>
      </w:pPr>
      <w:r>
        <w:rPr>
          <w:lang w:eastAsia="en-GB"/>
        </w:rPr>
        <w:t xml:space="preserve">7) </w:t>
      </w:r>
      <w:proofErr w:type="gramStart"/>
      <w:r>
        <w:rPr>
          <w:lang w:eastAsia="en-GB"/>
        </w:rPr>
        <w:t>Still</w:t>
      </w:r>
      <w:proofErr w:type="gramEnd"/>
      <w:r>
        <w:rPr>
          <w:lang w:eastAsia="en-GB"/>
        </w:rPr>
        <w:t xml:space="preserve"> a good stock of shirts, which need to be purchased</w:t>
      </w:r>
    </w:p>
    <w:p w:rsidR="007C1B8A" w:rsidRDefault="007C1B8A" w:rsidP="008F5FD1">
      <w:pPr>
        <w:rPr>
          <w:lang w:eastAsia="en-GB"/>
        </w:rPr>
      </w:pPr>
      <w:r>
        <w:rPr>
          <w:lang w:eastAsia="en-GB"/>
        </w:rPr>
        <w:t>8) A mower was acquired, which should cut mowing costs significantly</w:t>
      </w:r>
    </w:p>
    <w:p w:rsidR="00781242" w:rsidRDefault="00392D18" w:rsidP="007B1EF3">
      <w:pPr>
        <w:pStyle w:val="Heading1"/>
      </w:pPr>
      <w:r>
        <w:lastRenderedPageBreak/>
        <w:t xml:space="preserve">Match Fees and </w:t>
      </w:r>
      <w:r w:rsidR="00781242" w:rsidRPr="007757A9">
        <w:t>Subscriptions</w:t>
      </w:r>
    </w:p>
    <w:p w:rsidR="000B51CB" w:rsidRDefault="000B51CB" w:rsidP="000B51CB">
      <w:pPr>
        <w:rPr>
          <w:lang w:eastAsia="en-GB"/>
        </w:rPr>
      </w:pPr>
      <w:r>
        <w:rPr>
          <w:lang w:eastAsia="en-GB"/>
        </w:rPr>
        <w:t xml:space="preserve">Number of subscriptions was down </w:t>
      </w:r>
      <w:r w:rsidR="00FC1C9E">
        <w:rPr>
          <w:lang w:eastAsia="en-GB"/>
        </w:rPr>
        <w:t>a</w:t>
      </w:r>
      <w:r w:rsidR="007C1B8A">
        <w:rPr>
          <w:lang w:eastAsia="en-GB"/>
        </w:rPr>
        <w:t>gain (see note 2 above)</w:t>
      </w:r>
      <w:r w:rsidR="00FC1C9E">
        <w:rPr>
          <w:lang w:eastAsia="en-GB"/>
        </w:rPr>
        <w:t>.</w:t>
      </w:r>
    </w:p>
    <w:p w:rsidR="000B51CB" w:rsidRDefault="00FC1C9E" w:rsidP="000B51CB">
      <w:pPr>
        <w:rPr>
          <w:lang w:eastAsia="en-GB"/>
        </w:rPr>
      </w:pPr>
      <w:r>
        <w:rPr>
          <w:lang w:eastAsia="en-GB"/>
        </w:rPr>
        <w:t xml:space="preserve">No change in match or tea fees was proposed.  Match fees remain at £3 and tea fees at £3. </w:t>
      </w:r>
    </w:p>
    <w:p w:rsidR="000B51CB" w:rsidRDefault="000B51CB" w:rsidP="000B51CB">
      <w:pPr>
        <w:rPr>
          <w:lang w:eastAsia="en-GB"/>
        </w:rPr>
      </w:pPr>
      <w:r>
        <w:rPr>
          <w:lang w:eastAsia="en-GB"/>
        </w:rPr>
        <w:t xml:space="preserve">Juniors (18 and under) and students (in full time education) would continue to be exempt from match </w:t>
      </w:r>
      <w:r w:rsidR="00FC1C9E">
        <w:rPr>
          <w:lang w:eastAsia="en-GB"/>
        </w:rPr>
        <w:t xml:space="preserve">(but not tea) </w:t>
      </w:r>
      <w:r>
        <w:rPr>
          <w:lang w:eastAsia="en-GB"/>
        </w:rPr>
        <w:t>fees.</w:t>
      </w:r>
    </w:p>
    <w:p w:rsidR="00F07A91" w:rsidRPr="000B51CB" w:rsidRDefault="00F07A91" w:rsidP="000B51CB">
      <w:pPr>
        <w:rPr>
          <w:lang w:eastAsia="en-GB"/>
        </w:rPr>
      </w:pPr>
      <w:r>
        <w:rPr>
          <w:lang w:eastAsia="en-GB"/>
        </w:rPr>
        <w:t xml:space="preserve">Touring sides would </w:t>
      </w:r>
      <w:r w:rsidR="00FC1C9E">
        <w:rPr>
          <w:lang w:eastAsia="en-GB"/>
        </w:rPr>
        <w:t>continue to</w:t>
      </w:r>
      <w:r>
        <w:rPr>
          <w:lang w:eastAsia="en-GB"/>
        </w:rPr>
        <w:t xml:space="preserve"> be asked to pay the </w:t>
      </w:r>
      <w:r w:rsidR="00FC1C9E">
        <w:rPr>
          <w:lang w:eastAsia="en-GB"/>
        </w:rPr>
        <w:t xml:space="preserve">full </w:t>
      </w:r>
      <w:r>
        <w:rPr>
          <w:lang w:eastAsia="en-GB"/>
        </w:rPr>
        <w:t>match fee (i.e. £6 per head including their tea contribution).</w:t>
      </w:r>
    </w:p>
    <w:p w:rsidR="00392D18" w:rsidRDefault="00392D18" w:rsidP="007B1EF3">
      <w:pPr>
        <w:pStyle w:val="Heading1"/>
      </w:pPr>
      <w:r w:rsidRPr="007757A9">
        <w:t>Nets</w:t>
      </w:r>
    </w:p>
    <w:p w:rsidR="00135C07" w:rsidRDefault="000A2C28" w:rsidP="000B51CB">
      <w:pPr>
        <w:rPr>
          <w:lang w:eastAsia="en-GB"/>
        </w:rPr>
      </w:pPr>
      <w:r>
        <w:rPr>
          <w:lang w:eastAsia="en-GB"/>
        </w:rPr>
        <w:t xml:space="preserve">Nets </w:t>
      </w:r>
      <w:r w:rsidR="007C1B8A">
        <w:rPr>
          <w:lang w:eastAsia="en-GB"/>
        </w:rPr>
        <w:t>had not been so well attended, especially towards the end, and had incurred a significant loss</w:t>
      </w:r>
      <w:r>
        <w:rPr>
          <w:lang w:eastAsia="en-GB"/>
        </w:rPr>
        <w:t xml:space="preserve">.  Jack Wood agreed to investigate whether nets at </w:t>
      </w:r>
      <w:proofErr w:type="spellStart"/>
      <w:r>
        <w:rPr>
          <w:lang w:eastAsia="en-GB"/>
        </w:rPr>
        <w:t>Moulsford</w:t>
      </w:r>
      <w:proofErr w:type="spellEnd"/>
      <w:r>
        <w:rPr>
          <w:lang w:eastAsia="en-GB"/>
        </w:rPr>
        <w:t xml:space="preserve"> would be possible.</w:t>
      </w:r>
    </w:p>
    <w:p w:rsidR="004D6EAC" w:rsidRPr="004D6EAC" w:rsidRDefault="004D6EAC" w:rsidP="004D6EAC">
      <w:pPr>
        <w:jc w:val="right"/>
        <w:rPr>
          <w:b/>
          <w:lang w:eastAsia="en-GB"/>
        </w:rPr>
      </w:pPr>
      <w:bookmarkStart w:id="0" w:name="_GoBack"/>
      <w:r w:rsidRPr="004D6EAC">
        <w:rPr>
          <w:b/>
          <w:lang w:eastAsia="en-GB"/>
        </w:rPr>
        <w:t xml:space="preserve">AP 15.3 JW to contact </w:t>
      </w:r>
      <w:proofErr w:type="spellStart"/>
      <w:r w:rsidRPr="004D6EAC">
        <w:rPr>
          <w:b/>
          <w:lang w:eastAsia="en-GB"/>
        </w:rPr>
        <w:t>Moulsford</w:t>
      </w:r>
      <w:proofErr w:type="spellEnd"/>
    </w:p>
    <w:bookmarkEnd w:id="0"/>
    <w:p w:rsidR="00392D18" w:rsidRDefault="00392D18" w:rsidP="007B1EF3">
      <w:pPr>
        <w:pStyle w:val="Heading1"/>
      </w:pPr>
      <w:r>
        <w:t xml:space="preserve">Ground and </w:t>
      </w:r>
      <w:r w:rsidRPr="007757A9">
        <w:t>Equipment</w:t>
      </w:r>
    </w:p>
    <w:p w:rsidR="000B51CB" w:rsidRDefault="000B51CB" w:rsidP="000B51CB">
      <w:pPr>
        <w:rPr>
          <w:lang w:eastAsia="en-GB"/>
        </w:rPr>
      </w:pPr>
      <w:r>
        <w:rPr>
          <w:lang w:eastAsia="en-GB"/>
        </w:rPr>
        <w:t>Thanks to good work from Malcolm, Bill Oliver and Dave Garratt, the pitch and square is in good condition.  The outfield has been mown regularly, which has been effective.</w:t>
      </w:r>
      <w:r w:rsidR="007C1B8A">
        <w:rPr>
          <w:lang w:eastAsia="en-GB"/>
        </w:rPr>
        <w:t xml:space="preserve">  Malcolm has agreed to run the mower next year.</w:t>
      </w:r>
    </w:p>
    <w:p w:rsidR="0016706C" w:rsidRPr="000B51CB" w:rsidRDefault="0016706C" w:rsidP="000B51CB">
      <w:pPr>
        <w:rPr>
          <w:lang w:eastAsia="en-GB"/>
        </w:rPr>
      </w:pPr>
      <w:r>
        <w:rPr>
          <w:lang w:eastAsia="en-GB"/>
        </w:rPr>
        <w:t>Other equipment will be reviewed before the start of the season, and appropriate purchases made.  (At least) adult balls</w:t>
      </w:r>
      <w:r w:rsidR="00F07A91">
        <w:rPr>
          <w:lang w:eastAsia="en-GB"/>
        </w:rPr>
        <w:t>, and scorebooks</w:t>
      </w:r>
      <w:r>
        <w:rPr>
          <w:lang w:eastAsia="en-GB"/>
        </w:rPr>
        <w:t xml:space="preserve"> will be required.</w:t>
      </w:r>
      <w:r w:rsidR="00877B14">
        <w:rPr>
          <w:lang w:eastAsia="en-GB"/>
        </w:rPr>
        <w:t xml:space="preserve"> </w:t>
      </w:r>
    </w:p>
    <w:p w:rsidR="0086758D" w:rsidRDefault="00DB0B1A" w:rsidP="007B1EF3">
      <w:pPr>
        <w:pStyle w:val="Heading1"/>
      </w:pPr>
      <w:r>
        <w:t>Fund R</w:t>
      </w:r>
      <w:r w:rsidR="0086758D" w:rsidRPr="007757A9">
        <w:t>aising</w:t>
      </w:r>
    </w:p>
    <w:p w:rsidR="006E390A" w:rsidRPr="0016706C" w:rsidRDefault="007C1B8A" w:rsidP="0016706C">
      <w:pPr>
        <w:rPr>
          <w:lang w:eastAsia="en-GB"/>
        </w:rPr>
      </w:pPr>
      <w:r>
        <w:rPr>
          <w:lang w:eastAsia="en-GB"/>
        </w:rPr>
        <w:t>A quiz was proposed, and Hugh and Mary were running a pickles and hooch evening later in the year, some of the proceeds to go to the cricket club.</w:t>
      </w:r>
    </w:p>
    <w:p w:rsidR="00781242" w:rsidRPr="007757A9" w:rsidRDefault="00781242" w:rsidP="007B1EF3">
      <w:pPr>
        <w:pStyle w:val="Heading1"/>
      </w:pPr>
      <w:r w:rsidRPr="007757A9">
        <w:t>Teas</w:t>
      </w:r>
    </w:p>
    <w:p w:rsidR="000A2C28" w:rsidRDefault="004C56CA" w:rsidP="0016706C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Despite the statement last year</w:t>
      </w:r>
      <w:r w:rsidR="000A2C28" w:rsidRPr="000A2C28">
        <w:rPr>
          <w:rFonts w:ascii="Calibri" w:eastAsia="Times New Roman" w:hAnsi="Calibri" w:cs="Times New Roman"/>
          <w:lang w:eastAsia="en-GB"/>
        </w:rPr>
        <w:t xml:space="preserve"> Cheryl Lafford </w:t>
      </w:r>
      <w:r>
        <w:rPr>
          <w:rFonts w:ascii="Calibri" w:eastAsia="Times New Roman" w:hAnsi="Calibri" w:cs="Times New Roman"/>
          <w:lang w:eastAsia="en-GB"/>
        </w:rPr>
        <w:t xml:space="preserve">was in fact available </w:t>
      </w:r>
      <w:r w:rsidR="000A2C28" w:rsidRPr="000A2C28">
        <w:rPr>
          <w:rFonts w:ascii="Calibri" w:eastAsia="Times New Roman" w:hAnsi="Calibri" w:cs="Times New Roman"/>
          <w:lang w:eastAsia="en-GB"/>
        </w:rPr>
        <w:t xml:space="preserve">for the teas.  </w:t>
      </w:r>
      <w:proofErr w:type="spellStart"/>
      <w:r>
        <w:rPr>
          <w:rFonts w:ascii="Calibri" w:eastAsia="Times New Roman" w:hAnsi="Calibri" w:cs="Times New Roman"/>
          <w:lang w:eastAsia="en-GB"/>
        </w:rPr>
        <w:t>Marny</w:t>
      </w:r>
      <w:proofErr w:type="spellEnd"/>
      <w:r>
        <w:rPr>
          <w:rFonts w:ascii="Calibri" w:eastAsia="Times New Roman" w:hAnsi="Calibri" w:cs="Times New Roman"/>
          <w:lang w:eastAsia="en-GB"/>
        </w:rPr>
        <w:t xml:space="preserve"> Jones and Helen Rice covered when Cheryl was not available.</w:t>
      </w:r>
    </w:p>
    <w:p w:rsidR="004C56CA" w:rsidRDefault="004C56CA" w:rsidP="0016706C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Times New Roman"/>
          <w:lang w:eastAsia="en-GB"/>
        </w:rPr>
      </w:pPr>
    </w:p>
    <w:p w:rsidR="004C56CA" w:rsidRPr="000A2C28" w:rsidRDefault="004C56CA" w:rsidP="0016706C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 xml:space="preserve">There were some comments about the general standard of the teas, and it was decided to try a rota within the club.  </w:t>
      </w:r>
      <w:proofErr w:type="spellStart"/>
      <w:r>
        <w:rPr>
          <w:rFonts w:ascii="Calibri" w:eastAsia="Times New Roman" w:hAnsi="Calibri" w:cs="Times New Roman"/>
          <w:lang w:eastAsia="en-GB"/>
        </w:rPr>
        <w:t>Marny</w:t>
      </w:r>
      <w:proofErr w:type="spellEnd"/>
      <w:r>
        <w:rPr>
          <w:rFonts w:ascii="Calibri" w:eastAsia="Times New Roman" w:hAnsi="Calibri" w:cs="Times New Roman"/>
          <w:lang w:eastAsia="en-GB"/>
        </w:rPr>
        <w:t>, Helen and Ed W’s mum had volunteered.</w:t>
      </w:r>
    </w:p>
    <w:p w:rsidR="000A2C28" w:rsidRPr="000A2C28" w:rsidRDefault="000A2C28" w:rsidP="0016706C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Times New Roman"/>
          <w:lang w:eastAsia="en-GB"/>
        </w:rPr>
      </w:pPr>
    </w:p>
    <w:p w:rsidR="0016706C" w:rsidRPr="000A2C28" w:rsidRDefault="0016706C" w:rsidP="0016706C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Times New Roman"/>
          <w:lang w:eastAsia="en-GB"/>
        </w:rPr>
      </w:pPr>
      <w:r w:rsidRPr="000A2C28">
        <w:rPr>
          <w:rFonts w:ascii="Calibri" w:eastAsia="Times New Roman" w:hAnsi="Calibri" w:cs="Times New Roman"/>
          <w:lang w:eastAsia="en-GB"/>
        </w:rPr>
        <w:t>Tea cost</w:t>
      </w:r>
      <w:r w:rsidR="004C56CA">
        <w:rPr>
          <w:rFonts w:ascii="Calibri" w:eastAsia="Times New Roman" w:hAnsi="Calibri" w:cs="Times New Roman"/>
          <w:lang w:eastAsia="en-GB"/>
        </w:rPr>
        <w:t>s remain at £3 per head for 2015</w:t>
      </w:r>
      <w:r w:rsidRPr="000A2C28">
        <w:rPr>
          <w:rFonts w:ascii="Calibri" w:eastAsia="Times New Roman" w:hAnsi="Calibri" w:cs="Times New Roman"/>
          <w:lang w:eastAsia="en-GB"/>
        </w:rPr>
        <w:t>.</w:t>
      </w:r>
    </w:p>
    <w:p w:rsidR="00F07A91" w:rsidRDefault="00F07A91" w:rsidP="0016706C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Times New Roman"/>
          <w:color w:val="222222"/>
          <w:lang w:eastAsia="en-GB"/>
        </w:rPr>
      </w:pPr>
    </w:p>
    <w:p w:rsidR="00F07A91" w:rsidRPr="0016706C" w:rsidRDefault="00F07A91" w:rsidP="0016706C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Times New Roman"/>
          <w:color w:val="222222"/>
          <w:lang w:eastAsia="en-GB"/>
        </w:rPr>
      </w:pPr>
      <w:r>
        <w:rPr>
          <w:rFonts w:ascii="Calibri" w:eastAsia="Times New Roman" w:hAnsi="Calibri" w:cs="Times New Roman"/>
          <w:color w:val="222222"/>
          <w:lang w:eastAsia="en-GB"/>
        </w:rPr>
        <w:t>Opposition tea fees would remain at £3.  Touring sides would also contribute to the match fees (see above).</w:t>
      </w:r>
    </w:p>
    <w:p w:rsidR="007757A9" w:rsidRDefault="007757A9" w:rsidP="007B1EF3">
      <w:pPr>
        <w:pStyle w:val="Heading1"/>
      </w:pPr>
      <w:r w:rsidRPr="007757A9">
        <w:t>The Youth Academy (Colts)</w:t>
      </w:r>
    </w:p>
    <w:p w:rsidR="00664D81" w:rsidRPr="00664D81" w:rsidRDefault="00664D81" w:rsidP="0051707D">
      <w:pPr>
        <w:rPr>
          <w:lang w:eastAsia="en-GB"/>
        </w:rPr>
      </w:pPr>
      <w:r w:rsidRPr="00664D81">
        <w:rPr>
          <w:lang w:eastAsia="en-GB"/>
        </w:rPr>
        <w:t xml:space="preserve">Jack Wood was willing to run the Colts evenings on </w:t>
      </w:r>
      <w:r w:rsidR="004C56CA">
        <w:rPr>
          <w:lang w:eastAsia="en-GB"/>
        </w:rPr>
        <w:t>Thursdays</w:t>
      </w:r>
      <w:r w:rsidRPr="00664D81">
        <w:rPr>
          <w:lang w:eastAsia="en-GB"/>
        </w:rPr>
        <w:t>.  It was suggested that a rota of other people able to help should be created.  An advert should be placed in the Leaflet.</w:t>
      </w:r>
    </w:p>
    <w:p w:rsidR="00781242" w:rsidRDefault="00917230" w:rsidP="007B1EF3">
      <w:pPr>
        <w:pStyle w:val="Heading1"/>
      </w:pPr>
      <w:r>
        <w:t>Publicity</w:t>
      </w:r>
    </w:p>
    <w:p w:rsidR="00D4471E" w:rsidRPr="00D4471E" w:rsidRDefault="000A2C28" w:rsidP="00D4471E">
      <w:pPr>
        <w:rPr>
          <w:lang w:eastAsia="en-GB"/>
        </w:rPr>
      </w:pPr>
      <w:r>
        <w:rPr>
          <w:lang w:eastAsia="en-GB"/>
        </w:rPr>
        <w:lastRenderedPageBreak/>
        <w:t xml:space="preserve">Ed Webber </w:t>
      </w:r>
      <w:r w:rsidR="004C56CA">
        <w:rPr>
          <w:lang w:eastAsia="en-GB"/>
        </w:rPr>
        <w:t>has done a great job</w:t>
      </w:r>
      <w:r>
        <w:rPr>
          <w:lang w:eastAsia="en-GB"/>
        </w:rPr>
        <w:t xml:space="preserve"> as publicity manager, and</w:t>
      </w:r>
      <w:r w:rsidR="004C56CA">
        <w:rPr>
          <w:lang w:eastAsia="en-GB"/>
        </w:rPr>
        <w:t xml:space="preserve"> wrote regular</w:t>
      </w:r>
      <w:r>
        <w:rPr>
          <w:lang w:eastAsia="en-GB"/>
        </w:rPr>
        <w:t xml:space="preserve"> reports on matches to go on the web site and into The Leaflet.</w:t>
      </w:r>
    </w:p>
    <w:p w:rsidR="0086758D" w:rsidRDefault="00DB0B1A" w:rsidP="007B1EF3">
      <w:pPr>
        <w:pStyle w:val="Heading1"/>
      </w:pPr>
      <w:r>
        <w:t>ECB A</w:t>
      </w:r>
      <w:r w:rsidR="0086758D" w:rsidRPr="007757A9">
        <w:t>ffiliation</w:t>
      </w:r>
    </w:p>
    <w:p w:rsidR="007B1EF3" w:rsidRPr="007B1EF3" w:rsidRDefault="007B1EF3" w:rsidP="007B1EF3">
      <w:pPr>
        <w:rPr>
          <w:lang w:eastAsia="en-GB"/>
        </w:rPr>
      </w:pPr>
      <w:r>
        <w:rPr>
          <w:lang w:eastAsia="en-GB"/>
        </w:rPr>
        <w:t>After a brief discussion the meeting unanimously agreed not to pursue this at present.</w:t>
      </w:r>
    </w:p>
    <w:p w:rsidR="0086758D" w:rsidRDefault="0086758D" w:rsidP="007B1EF3">
      <w:pPr>
        <w:pStyle w:val="Heading1"/>
      </w:pPr>
      <w:r w:rsidRPr="007757A9">
        <w:t>Tour</w:t>
      </w:r>
    </w:p>
    <w:p w:rsidR="007B1EF3" w:rsidRDefault="004C56CA" w:rsidP="007B1EF3">
      <w:pPr>
        <w:rPr>
          <w:lang w:eastAsia="en-GB"/>
        </w:rPr>
      </w:pPr>
      <w:r>
        <w:rPr>
          <w:lang w:eastAsia="en-GB"/>
        </w:rPr>
        <w:t>Ed W agreed to manage a tour, and Peter Davies was keen to liaise with local North Devon clubs as he knew of several teams that would be keen to play us.</w:t>
      </w:r>
    </w:p>
    <w:p w:rsidR="004D6EAC" w:rsidRPr="004D6EAC" w:rsidRDefault="004D6EAC" w:rsidP="004D6EAC">
      <w:pPr>
        <w:jc w:val="right"/>
        <w:rPr>
          <w:b/>
          <w:lang w:eastAsia="en-GB"/>
        </w:rPr>
      </w:pPr>
      <w:r w:rsidRPr="004D6EAC">
        <w:rPr>
          <w:b/>
          <w:lang w:eastAsia="en-GB"/>
        </w:rPr>
        <w:t>AP 15.</w:t>
      </w:r>
      <w:r>
        <w:rPr>
          <w:b/>
          <w:lang w:eastAsia="en-GB"/>
        </w:rPr>
        <w:t>4</w:t>
      </w:r>
      <w:r w:rsidRPr="004D6EAC">
        <w:rPr>
          <w:b/>
          <w:lang w:eastAsia="en-GB"/>
        </w:rPr>
        <w:t xml:space="preserve"> E</w:t>
      </w:r>
      <w:r>
        <w:rPr>
          <w:b/>
          <w:lang w:eastAsia="en-GB"/>
        </w:rPr>
        <w:t>W</w:t>
      </w:r>
      <w:r w:rsidRPr="004D6EAC">
        <w:rPr>
          <w:b/>
          <w:lang w:eastAsia="en-GB"/>
        </w:rPr>
        <w:t xml:space="preserve"> to discuss and propose tour details</w:t>
      </w:r>
    </w:p>
    <w:p w:rsidR="00781242" w:rsidRDefault="00DB0B1A" w:rsidP="007B1EF3">
      <w:pPr>
        <w:pStyle w:val="Heading1"/>
      </w:pPr>
      <w:r>
        <w:t>Date of Next M</w:t>
      </w:r>
      <w:r w:rsidR="00781242" w:rsidRPr="007757A9">
        <w:t>eeting</w:t>
      </w:r>
    </w:p>
    <w:p w:rsidR="007B1EF3" w:rsidRPr="007B1EF3" w:rsidRDefault="007B1EF3" w:rsidP="007B1EF3">
      <w:pPr>
        <w:rPr>
          <w:lang w:eastAsia="en-GB"/>
        </w:rPr>
      </w:pPr>
      <w:r>
        <w:rPr>
          <w:lang w:eastAsia="en-GB"/>
        </w:rPr>
        <w:t>The 201</w:t>
      </w:r>
      <w:r w:rsidR="004C56CA">
        <w:rPr>
          <w:lang w:eastAsia="en-GB"/>
        </w:rPr>
        <w:t>6</w:t>
      </w:r>
      <w:r>
        <w:rPr>
          <w:lang w:eastAsia="en-GB"/>
        </w:rPr>
        <w:t xml:space="preserve"> AGM will again be held in November, exact date to be decided nearer the time.</w:t>
      </w:r>
    </w:p>
    <w:p w:rsidR="00781242" w:rsidRPr="007757A9" w:rsidRDefault="00781242" w:rsidP="007B1EF3">
      <w:pPr>
        <w:pStyle w:val="Heading1"/>
      </w:pPr>
      <w:r w:rsidRPr="007757A9">
        <w:t>AOB</w:t>
      </w:r>
    </w:p>
    <w:p w:rsidR="00A84015" w:rsidRDefault="004C56CA" w:rsidP="00A84015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Simon was setting up an email distribution list, which would make contacting members much easier.</w:t>
      </w:r>
    </w:p>
    <w:p w:rsidR="004C56CA" w:rsidRDefault="004C56CA" w:rsidP="00A84015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4C56CA" w:rsidRDefault="004C56CA" w:rsidP="00A84015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Ben and Sam W suggested some form of subscription/match fee payment by standing order, though it was not seen as viable at present.</w:t>
      </w:r>
    </w:p>
    <w:sectPr w:rsidR="004C56C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3A4" w:rsidRDefault="002D63A4" w:rsidP="00603DE9">
      <w:pPr>
        <w:spacing w:after="0" w:line="240" w:lineRule="auto"/>
      </w:pPr>
      <w:r>
        <w:separator/>
      </w:r>
    </w:p>
  </w:endnote>
  <w:endnote w:type="continuationSeparator" w:id="0">
    <w:p w:rsidR="002D63A4" w:rsidRDefault="002D63A4" w:rsidP="0060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991685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03DE9" w:rsidRDefault="00603DE9">
            <w:pPr>
              <w:pStyle w:val="Footer"/>
              <w:jc w:val="right"/>
            </w:pPr>
            <w:r w:rsidRPr="00603DE9">
              <w:rPr>
                <w:color w:val="BFBFBF" w:themeColor="background1" w:themeShade="BF"/>
              </w:rPr>
              <w:t xml:space="preserve">Page </w:t>
            </w:r>
            <w:r w:rsidRPr="00603DE9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begin"/>
            </w:r>
            <w:r w:rsidRPr="00603DE9">
              <w:rPr>
                <w:b/>
                <w:bCs/>
                <w:color w:val="BFBFBF" w:themeColor="background1" w:themeShade="BF"/>
              </w:rPr>
              <w:instrText xml:space="preserve"> PAGE </w:instrText>
            </w:r>
            <w:r w:rsidRPr="00603DE9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separate"/>
            </w:r>
            <w:r w:rsidR="004D6EAC">
              <w:rPr>
                <w:b/>
                <w:bCs/>
                <w:noProof/>
                <w:color w:val="BFBFBF" w:themeColor="background1" w:themeShade="BF"/>
              </w:rPr>
              <w:t>2</w:t>
            </w:r>
            <w:r w:rsidRPr="00603DE9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end"/>
            </w:r>
            <w:r w:rsidRPr="00603DE9">
              <w:rPr>
                <w:color w:val="BFBFBF" w:themeColor="background1" w:themeShade="BF"/>
              </w:rPr>
              <w:t xml:space="preserve"> of </w:t>
            </w:r>
            <w:r w:rsidRPr="00603DE9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begin"/>
            </w:r>
            <w:r w:rsidRPr="00603DE9">
              <w:rPr>
                <w:b/>
                <w:bCs/>
                <w:color w:val="BFBFBF" w:themeColor="background1" w:themeShade="BF"/>
              </w:rPr>
              <w:instrText xml:space="preserve"> NUMPAGES  </w:instrText>
            </w:r>
            <w:r w:rsidRPr="00603DE9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separate"/>
            </w:r>
            <w:r w:rsidR="004D6EAC">
              <w:rPr>
                <w:b/>
                <w:bCs/>
                <w:noProof/>
                <w:color w:val="BFBFBF" w:themeColor="background1" w:themeShade="BF"/>
              </w:rPr>
              <w:t>5</w:t>
            </w:r>
            <w:r w:rsidRPr="00603DE9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end"/>
            </w:r>
          </w:p>
        </w:sdtContent>
      </w:sdt>
    </w:sdtContent>
  </w:sdt>
  <w:p w:rsidR="00603DE9" w:rsidRDefault="00603D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3A4" w:rsidRDefault="002D63A4" w:rsidP="00603DE9">
      <w:pPr>
        <w:spacing w:after="0" w:line="240" w:lineRule="auto"/>
      </w:pPr>
      <w:r>
        <w:separator/>
      </w:r>
    </w:p>
  </w:footnote>
  <w:footnote w:type="continuationSeparator" w:id="0">
    <w:p w:rsidR="002D63A4" w:rsidRDefault="002D63A4" w:rsidP="00603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0A4F"/>
    <w:multiLevelType w:val="hybridMultilevel"/>
    <w:tmpl w:val="8384EB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5364F"/>
    <w:multiLevelType w:val="hybridMultilevel"/>
    <w:tmpl w:val="8960AC44"/>
    <w:lvl w:ilvl="0" w:tplc="748217A0">
      <w:start w:val="14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954B6"/>
    <w:multiLevelType w:val="multilevel"/>
    <w:tmpl w:val="49D4A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D1698"/>
    <w:multiLevelType w:val="multilevel"/>
    <w:tmpl w:val="E90887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6696B"/>
    <w:multiLevelType w:val="multilevel"/>
    <w:tmpl w:val="DEA27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8F0B81"/>
    <w:multiLevelType w:val="multilevel"/>
    <w:tmpl w:val="ECFE5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C46370"/>
    <w:multiLevelType w:val="multilevel"/>
    <w:tmpl w:val="0B78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345AFE"/>
    <w:multiLevelType w:val="multilevel"/>
    <w:tmpl w:val="E90887A4"/>
    <w:styleLink w:val="Specia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93477"/>
    <w:multiLevelType w:val="hybridMultilevel"/>
    <w:tmpl w:val="E90887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43493"/>
    <w:multiLevelType w:val="multilevel"/>
    <w:tmpl w:val="DFD0E63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9C7A38"/>
    <w:multiLevelType w:val="multilevel"/>
    <w:tmpl w:val="0910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6C51138"/>
    <w:multiLevelType w:val="multilevel"/>
    <w:tmpl w:val="8EC45DB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990E52"/>
    <w:multiLevelType w:val="hybridMultilevel"/>
    <w:tmpl w:val="0AE08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B4B9D"/>
    <w:multiLevelType w:val="hybridMultilevel"/>
    <w:tmpl w:val="295CF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61813"/>
    <w:multiLevelType w:val="multilevel"/>
    <w:tmpl w:val="9918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C4805E8"/>
    <w:multiLevelType w:val="multilevel"/>
    <w:tmpl w:val="824E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D913CE1"/>
    <w:multiLevelType w:val="hybridMultilevel"/>
    <w:tmpl w:val="CB562502"/>
    <w:lvl w:ilvl="0" w:tplc="748217A0">
      <w:start w:val="14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345A239D"/>
    <w:multiLevelType w:val="multilevel"/>
    <w:tmpl w:val="0EEE0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4F2714"/>
    <w:multiLevelType w:val="multilevel"/>
    <w:tmpl w:val="D8388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B21FEC"/>
    <w:multiLevelType w:val="hybridMultilevel"/>
    <w:tmpl w:val="D4AAF6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5742A7"/>
    <w:multiLevelType w:val="multilevel"/>
    <w:tmpl w:val="6FB27CC2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5187ABD"/>
    <w:multiLevelType w:val="multilevel"/>
    <w:tmpl w:val="D3BEC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E10F5F"/>
    <w:multiLevelType w:val="hybridMultilevel"/>
    <w:tmpl w:val="B8623B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C4263F"/>
    <w:multiLevelType w:val="multilevel"/>
    <w:tmpl w:val="CEEC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A8C13F2"/>
    <w:multiLevelType w:val="multilevel"/>
    <w:tmpl w:val="D824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BCB79FF"/>
    <w:multiLevelType w:val="multilevel"/>
    <w:tmpl w:val="1F520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B1616A"/>
    <w:multiLevelType w:val="multilevel"/>
    <w:tmpl w:val="B7244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6F0851"/>
    <w:multiLevelType w:val="hybridMultilevel"/>
    <w:tmpl w:val="7800F2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E802FF"/>
    <w:multiLevelType w:val="multilevel"/>
    <w:tmpl w:val="415A7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EE424F"/>
    <w:multiLevelType w:val="multilevel"/>
    <w:tmpl w:val="06C8A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171302"/>
    <w:multiLevelType w:val="hybridMultilevel"/>
    <w:tmpl w:val="2C3667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1E42BF"/>
    <w:multiLevelType w:val="multilevel"/>
    <w:tmpl w:val="D31C8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8367C2"/>
    <w:multiLevelType w:val="multilevel"/>
    <w:tmpl w:val="962CA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290554"/>
    <w:multiLevelType w:val="multilevel"/>
    <w:tmpl w:val="1EAA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9996509"/>
    <w:multiLevelType w:val="hybridMultilevel"/>
    <w:tmpl w:val="B1267934"/>
    <w:lvl w:ilvl="0" w:tplc="C2CC962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A26DD2"/>
    <w:multiLevelType w:val="hybridMultilevel"/>
    <w:tmpl w:val="D86E77AA"/>
    <w:lvl w:ilvl="0" w:tplc="748217A0">
      <w:start w:val="14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0F5D31"/>
    <w:multiLevelType w:val="hybridMultilevel"/>
    <w:tmpl w:val="60528C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10371"/>
    <w:multiLevelType w:val="multilevel"/>
    <w:tmpl w:val="86EE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E6E0DE4"/>
    <w:multiLevelType w:val="multilevel"/>
    <w:tmpl w:val="2EB8C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>
      <w:startOverride w:val="1"/>
    </w:lvlOverride>
  </w:num>
  <w:num w:numId="2">
    <w:abstractNumId w:val="32"/>
    <w:lvlOverride w:ilvl="0">
      <w:startOverride w:val="2"/>
    </w:lvlOverride>
  </w:num>
  <w:num w:numId="3">
    <w:abstractNumId w:val="18"/>
    <w:lvlOverride w:ilvl="0">
      <w:startOverride w:val="3"/>
    </w:lvlOverride>
  </w:num>
  <w:num w:numId="4">
    <w:abstractNumId w:val="17"/>
    <w:lvlOverride w:ilvl="0">
      <w:startOverride w:val="4"/>
    </w:lvlOverride>
  </w:num>
  <w:num w:numId="5">
    <w:abstractNumId w:val="6"/>
  </w:num>
  <w:num w:numId="6">
    <w:abstractNumId w:val="23"/>
  </w:num>
  <w:num w:numId="7">
    <w:abstractNumId w:val="26"/>
    <w:lvlOverride w:ilvl="0">
      <w:startOverride w:val="5"/>
    </w:lvlOverride>
  </w:num>
  <w:num w:numId="8">
    <w:abstractNumId w:val="31"/>
    <w:lvlOverride w:ilvl="0">
      <w:startOverride w:val="6"/>
    </w:lvlOverride>
  </w:num>
  <w:num w:numId="9">
    <w:abstractNumId w:val="15"/>
  </w:num>
  <w:num w:numId="10">
    <w:abstractNumId w:val="24"/>
  </w:num>
  <w:num w:numId="11">
    <w:abstractNumId w:val="10"/>
  </w:num>
  <w:num w:numId="12">
    <w:abstractNumId w:val="33"/>
  </w:num>
  <w:num w:numId="13">
    <w:abstractNumId w:val="2"/>
    <w:lvlOverride w:ilvl="0">
      <w:startOverride w:val="7"/>
    </w:lvlOverride>
  </w:num>
  <w:num w:numId="14">
    <w:abstractNumId w:val="38"/>
    <w:lvlOverride w:ilvl="0">
      <w:startOverride w:val="8"/>
    </w:lvlOverride>
  </w:num>
  <w:num w:numId="15">
    <w:abstractNumId w:val="38"/>
    <w:lvlOverride w:ilvl="0"/>
    <w:lvlOverride w:ilvl="1">
      <w:startOverride w:val="1"/>
    </w:lvlOverride>
  </w:num>
  <w:num w:numId="16">
    <w:abstractNumId w:val="4"/>
    <w:lvlOverride w:ilvl="0">
      <w:startOverride w:val="9"/>
    </w:lvlOverride>
  </w:num>
  <w:num w:numId="17">
    <w:abstractNumId w:val="21"/>
    <w:lvlOverride w:ilvl="0">
      <w:startOverride w:val="10"/>
    </w:lvlOverride>
  </w:num>
  <w:num w:numId="18">
    <w:abstractNumId w:val="28"/>
    <w:lvlOverride w:ilvl="0">
      <w:startOverride w:val="12"/>
    </w:lvlOverride>
  </w:num>
  <w:num w:numId="19">
    <w:abstractNumId w:val="11"/>
    <w:lvlOverride w:ilvl="0">
      <w:startOverride w:val="13"/>
    </w:lvlOverride>
  </w:num>
  <w:num w:numId="20">
    <w:abstractNumId w:val="20"/>
  </w:num>
  <w:num w:numId="21">
    <w:abstractNumId w:val="25"/>
    <w:lvlOverride w:ilvl="0">
      <w:startOverride w:val="17"/>
    </w:lvlOverride>
  </w:num>
  <w:num w:numId="22">
    <w:abstractNumId w:val="5"/>
    <w:lvlOverride w:ilvl="0">
      <w:startOverride w:val="18"/>
    </w:lvlOverride>
  </w:num>
  <w:num w:numId="23">
    <w:abstractNumId w:val="14"/>
  </w:num>
  <w:num w:numId="24">
    <w:abstractNumId w:val="37"/>
  </w:num>
  <w:num w:numId="25">
    <w:abstractNumId w:val="36"/>
  </w:num>
  <w:num w:numId="26">
    <w:abstractNumId w:val="19"/>
  </w:num>
  <w:num w:numId="27">
    <w:abstractNumId w:val="22"/>
  </w:num>
  <w:num w:numId="28">
    <w:abstractNumId w:val="27"/>
  </w:num>
  <w:num w:numId="29">
    <w:abstractNumId w:val="12"/>
  </w:num>
  <w:num w:numId="30">
    <w:abstractNumId w:val="8"/>
  </w:num>
  <w:num w:numId="31">
    <w:abstractNumId w:val="7"/>
  </w:num>
  <w:num w:numId="32">
    <w:abstractNumId w:val="3"/>
  </w:num>
  <w:num w:numId="33">
    <w:abstractNumId w:val="9"/>
  </w:num>
  <w:num w:numId="34">
    <w:abstractNumId w:val="16"/>
  </w:num>
  <w:num w:numId="35">
    <w:abstractNumId w:val="34"/>
  </w:num>
  <w:num w:numId="36">
    <w:abstractNumId w:val="34"/>
  </w:num>
  <w:num w:numId="37">
    <w:abstractNumId w:val="1"/>
  </w:num>
  <w:num w:numId="38">
    <w:abstractNumId w:val="35"/>
  </w:num>
  <w:num w:numId="39">
    <w:abstractNumId w:val="13"/>
  </w:num>
  <w:num w:numId="40">
    <w:abstractNumId w:val="30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54"/>
    <w:rsid w:val="000353E7"/>
    <w:rsid w:val="000A05E7"/>
    <w:rsid w:val="000A2C28"/>
    <w:rsid w:val="000A356B"/>
    <w:rsid w:val="000B51CB"/>
    <w:rsid w:val="0013379E"/>
    <w:rsid w:val="00135C07"/>
    <w:rsid w:val="00141DED"/>
    <w:rsid w:val="00144E21"/>
    <w:rsid w:val="0016706C"/>
    <w:rsid w:val="001779AE"/>
    <w:rsid w:val="00187FC9"/>
    <w:rsid w:val="001B7A18"/>
    <w:rsid w:val="001F4F38"/>
    <w:rsid w:val="001F6BAA"/>
    <w:rsid w:val="002D63A4"/>
    <w:rsid w:val="00320924"/>
    <w:rsid w:val="00323C43"/>
    <w:rsid w:val="003439A8"/>
    <w:rsid w:val="00392D18"/>
    <w:rsid w:val="0044388B"/>
    <w:rsid w:val="004C56CA"/>
    <w:rsid w:val="004D6EAC"/>
    <w:rsid w:val="004F71D9"/>
    <w:rsid w:val="0051707D"/>
    <w:rsid w:val="005914F0"/>
    <w:rsid w:val="00603DE9"/>
    <w:rsid w:val="0066143C"/>
    <w:rsid w:val="00664D81"/>
    <w:rsid w:val="006E390A"/>
    <w:rsid w:val="00735314"/>
    <w:rsid w:val="007757A9"/>
    <w:rsid w:val="00781242"/>
    <w:rsid w:val="007B1EF3"/>
    <w:rsid w:val="007C1B8A"/>
    <w:rsid w:val="008632A4"/>
    <w:rsid w:val="0086758D"/>
    <w:rsid w:val="00877B14"/>
    <w:rsid w:val="008E0554"/>
    <w:rsid w:val="008F5FD1"/>
    <w:rsid w:val="0091348D"/>
    <w:rsid w:val="00917230"/>
    <w:rsid w:val="00A21A55"/>
    <w:rsid w:val="00A42D78"/>
    <w:rsid w:val="00A61D8B"/>
    <w:rsid w:val="00A84015"/>
    <w:rsid w:val="00AC150D"/>
    <w:rsid w:val="00B05B92"/>
    <w:rsid w:val="00B14680"/>
    <w:rsid w:val="00B74C33"/>
    <w:rsid w:val="00C302A2"/>
    <w:rsid w:val="00C95DB2"/>
    <w:rsid w:val="00D4471E"/>
    <w:rsid w:val="00DB0B1A"/>
    <w:rsid w:val="00E304B7"/>
    <w:rsid w:val="00E673C1"/>
    <w:rsid w:val="00E8041B"/>
    <w:rsid w:val="00E8436D"/>
    <w:rsid w:val="00E96123"/>
    <w:rsid w:val="00EA1567"/>
    <w:rsid w:val="00F07A91"/>
    <w:rsid w:val="00FC1C9E"/>
    <w:rsid w:val="00FD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0D9CDD-72C3-45BD-BE55-96E86CD7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5E7"/>
  </w:style>
  <w:style w:type="paragraph" w:styleId="Heading1">
    <w:name w:val="heading 1"/>
    <w:basedOn w:val="Normal"/>
    <w:next w:val="Normal"/>
    <w:link w:val="Heading1Char"/>
    <w:uiPriority w:val="9"/>
    <w:qFormat/>
    <w:rsid w:val="001779AE"/>
    <w:pPr>
      <w:numPr>
        <w:numId w:val="33"/>
      </w:numPr>
      <w:spacing w:before="240" w:after="0"/>
      <w:contextualSpacing/>
      <w:outlineLvl w:val="0"/>
    </w:pPr>
    <w:rPr>
      <w:rFonts w:asciiTheme="majorHAnsi" w:eastAsia="Times New Roman" w:hAnsiTheme="majorHAnsi" w:cstheme="majorBidi"/>
      <w:b/>
      <w:bCs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5E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05E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05E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05E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05E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05E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05E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05E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A05E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914F0"/>
  </w:style>
  <w:style w:type="numbering" w:customStyle="1" w:styleId="Special1">
    <w:name w:val="Special1"/>
    <w:uiPriority w:val="99"/>
    <w:rsid w:val="007757A9"/>
    <w:pPr>
      <w:numPr>
        <w:numId w:val="31"/>
      </w:numPr>
    </w:pPr>
  </w:style>
  <w:style w:type="character" w:styleId="Hyperlink">
    <w:name w:val="Hyperlink"/>
    <w:basedOn w:val="DefaultParagraphFont"/>
    <w:uiPriority w:val="99"/>
    <w:semiHidden/>
    <w:unhideWhenUsed/>
    <w:rsid w:val="00392D18"/>
    <w:rPr>
      <w:color w:val="0000FF"/>
      <w:u w:val="single"/>
    </w:rPr>
  </w:style>
  <w:style w:type="table" w:styleId="LightShading">
    <w:name w:val="Light Shading"/>
    <w:basedOn w:val="TableNormal"/>
    <w:uiPriority w:val="60"/>
    <w:rsid w:val="00141D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779AE"/>
    <w:rPr>
      <w:rFonts w:asciiTheme="majorHAnsi" w:eastAsia="Times New Roman" w:hAnsiTheme="majorHAnsi" w:cstheme="majorBidi"/>
      <w:b/>
      <w:bCs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A05E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05E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05E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05E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05E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05E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05E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05E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A05E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05E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05E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05E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A05E7"/>
    <w:rPr>
      <w:b/>
      <w:bCs/>
    </w:rPr>
  </w:style>
  <w:style w:type="character" w:styleId="Emphasis">
    <w:name w:val="Emphasis"/>
    <w:uiPriority w:val="20"/>
    <w:qFormat/>
    <w:rsid w:val="000A05E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A05E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A05E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A05E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05E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05E7"/>
    <w:rPr>
      <w:b/>
      <w:bCs/>
      <w:i/>
      <w:iCs/>
    </w:rPr>
  </w:style>
  <w:style w:type="character" w:styleId="SubtleEmphasis">
    <w:name w:val="Subtle Emphasis"/>
    <w:uiPriority w:val="19"/>
    <w:qFormat/>
    <w:rsid w:val="000A05E7"/>
    <w:rPr>
      <w:i/>
      <w:iCs/>
    </w:rPr>
  </w:style>
  <w:style w:type="character" w:styleId="IntenseEmphasis">
    <w:name w:val="Intense Emphasis"/>
    <w:uiPriority w:val="21"/>
    <w:qFormat/>
    <w:rsid w:val="000A05E7"/>
    <w:rPr>
      <w:b/>
      <w:bCs/>
    </w:rPr>
  </w:style>
  <w:style w:type="character" w:styleId="SubtleReference">
    <w:name w:val="Subtle Reference"/>
    <w:uiPriority w:val="31"/>
    <w:qFormat/>
    <w:rsid w:val="000A05E7"/>
    <w:rPr>
      <w:smallCaps/>
    </w:rPr>
  </w:style>
  <w:style w:type="character" w:styleId="IntenseReference">
    <w:name w:val="Intense Reference"/>
    <w:uiPriority w:val="32"/>
    <w:qFormat/>
    <w:rsid w:val="000A05E7"/>
    <w:rPr>
      <w:smallCaps/>
      <w:spacing w:val="5"/>
      <w:u w:val="single"/>
    </w:rPr>
  </w:style>
  <w:style w:type="character" w:styleId="BookTitle">
    <w:name w:val="Book Title"/>
    <w:uiPriority w:val="33"/>
    <w:qFormat/>
    <w:rsid w:val="000A05E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05E7"/>
    <w:pPr>
      <w:outlineLvl w:val="9"/>
    </w:pPr>
    <w:rPr>
      <w:lang w:bidi="en-US"/>
    </w:rPr>
  </w:style>
  <w:style w:type="paragraph" w:customStyle="1" w:styleId="Action">
    <w:name w:val="Action"/>
    <w:basedOn w:val="Normal"/>
    <w:next w:val="Normal"/>
    <w:link w:val="ActionChar"/>
    <w:qFormat/>
    <w:rsid w:val="00B14680"/>
    <w:pPr>
      <w:shd w:val="clear" w:color="auto" w:fill="FFFFFF"/>
      <w:spacing w:after="120" w:line="240" w:lineRule="auto"/>
      <w:jc w:val="right"/>
      <w:textAlignment w:val="center"/>
    </w:pPr>
    <w:rPr>
      <w:rFonts w:ascii="Calibri" w:eastAsia="Times New Roman" w:hAnsi="Calibri" w:cs="Arial"/>
      <w:b/>
      <w:color w:val="222222"/>
      <w:szCs w:val="20"/>
      <w:lang w:eastAsia="en-GB"/>
    </w:rPr>
  </w:style>
  <w:style w:type="character" w:customStyle="1" w:styleId="ActionChar">
    <w:name w:val="Action Char"/>
    <w:basedOn w:val="DefaultParagraphFont"/>
    <w:link w:val="Action"/>
    <w:rsid w:val="00B14680"/>
    <w:rPr>
      <w:rFonts w:ascii="Calibri" w:eastAsia="Times New Roman" w:hAnsi="Calibri" w:cs="Arial"/>
      <w:b/>
      <w:color w:val="222222"/>
      <w:szCs w:val="20"/>
      <w:shd w:val="clear" w:color="auto" w:fill="FFFFFF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03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DE9"/>
  </w:style>
  <w:style w:type="paragraph" w:styleId="Footer">
    <w:name w:val="footer"/>
    <w:basedOn w:val="Normal"/>
    <w:link w:val="FooterChar"/>
    <w:uiPriority w:val="99"/>
    <w:unhideWhenUsed/>
    <w:rsid w:val="00603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5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Teleca</Company>
  <LinksUpToDate>false</LinksUpToDate>
  <CharactersWithSpaces>7816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Giles</dc:creator>
  <cp:keywords/>
  <dc:description/>
  <cp:lastModifiedBy>Simon Giles</cp:lastModifiedBy>
  <cp:revision>6</cp:revision>
  <cp:lastPrinted>2014-01-15T12:16:00Z</cp:lastPrinted>
  <dcterms:created xsi:type="dcterms:W3CDTF">2015-10-23T13:18:00Z</dcterms:created>
  <dcterms:modified xsi:type="dcterms:W3CDTF">2016-11-07T14:12:00Z</dcterms:modified>
</cp:coreProperties>
</file>